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C5B" w:rsidRPr="0079113B" w:rsidRDefault="007E7C5B" w:rsidP="007E7C5B">
      <w:pPr>
        <w:pStyle w:val="Caption"/>
        <w:ind w:left="-450" w:right="-630" w:firstLine="450"/>
        <w:rPr>
          <w:rFonts w:ascii="Cambria" w:hAnsi="Cambria"/>
          <w:iCs/>
          <w:sz w:val="24"/>
          <w:szCs w:val="24"/>
        </w:rPr>
      </w:pPr>
      <w:r w:rsidRPr="007E7C5B">
        <w:rPr>
          <w:rFonts w:ascii="Cambria" w:hAnsi="Cambria"/>
          <w:iCs/>
          <w:noProof/>
          <w:sz w:val="24"/>
          <w:szCs w:val="24"/>
          <w:lang w:val="en-US"/>
        </w:rPr>
        <w:drawing>
          <wp:inline distT="0" distB="0" distL="0" distR="0">
            <wp:extent cx="863077" cy="544134"/>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70542" cy="548841"/>
                    </a:xfrm>
                    <a:prstGeom prst="rect">
                      <a:avLst/>
                    </a:prstGeom>
                    <a:noFill/>
                    <a:ln w="9525">
                      <a:noFill/>
                      <a:miter lim="800000"/>
                      <a:headEnd/>
                      <a:tailEnd/>
                    </a:ln>
                  </pic:spPr>
                </pic:pic>
              </a:graphicData>
            </a:graphic>
          </wp:inline>
        </w:drawing>
      </w:r>
    </w:p>
    <w:p w:rsidR="007E7C5B" w:rsidRPr="00FA50C6" w:rsidRDefault="007E7C5B" w:rsidP="007E7C5B">
      <w:pPr>
        <w:pStyle w:val="Caption"/>
        <w:ind w:left="-450" w:right="-630" w:firstLine="450"/>
        <w:rPr>
          <w:iCs/>
          <w:sz w:val="24"/>
          <w:szCs w:val="24"/>
        </w:rPr>
      </w:pPr>
      <w:r w:rsidRPr="00FA50C6">
        <w:rPr>
          <w:iCs/>
          <w:sz w:val="24"/>
          <w:szCs w:val="24"/>
        </w:rPr>
        <w:t>COCHIN PORT AUTHORITY</w:t>
      </w:r>
    </w:p>
    <w:p w:rsidR="007E7C5B" w:rsidRPr="009E346E" w:rsidRDefault="007E7C5B" w:rsidP="007E7C5B">
      <w:pPr>
        <w:pStyle w:val="Heading1"/>
        <w:ind w:left="-450" w:right="-630" w:firstLine="450"/>
        <w:rPr>
          <w:rFonts w:ascii="Times New Roman" w:hAnsi="Times New Roman"/>
          <w:iCs/>
          <w:szCs w:val="24"/>
        </w:rPr>
      </w:pPr>
      <w:r w:rsidRPr="009E346E">
        <w:rPr>
          <w:rFonts w:ascii="Times New Roman" w:hAnsi="Times New Roman"/>
          <w:iCs/>
          <w:szCs w:val="24"/>
        </w:rPr>
        <w:t>Willingdon Island</w:t>
      </w:r>
    </w:p>
    <w:p w:rsidR="007E7C5B" w:rsidRPr="009E346E" w:rsidRDefault="007E7C5B" w:rsidP="007E7C5B">
      <w:pPr>
        <w:pStyle w:val="Heading2"/>
        <w:ind w:left="-450" w:right="-630" w:firstLine="450"/>
        <w:rPr>
          <w:b w:val="0"/>
          <w:iCs/>
          <w:sz w:val="24"/>
          <w:szCs w:val="24"/>
        </w:rPr>
      </w:pPr>
      <w:r w:rsidRPr="009E346E">
        <w:rPr>
          <w:b w:val="0"/>
          <w:iCs/>
          <w:sz w:val="24"/>
          <w:szCs w:val="24"/>
        </w:rPr>
        <w:t xml:space="preserve">Phone: </w:t>
      </w:r>
      <w:proofErr w:type="gramStart"/>
      <w:r w:rsidRPr="009E346E">
        <w:rPr>
          <w:b w:val="0"/>
          <w:iCs/>
          <w:sz w:val="24"/>
          <w:szCs w:val="24"/>
        </w:rPr>
        <w:t>0484  2666639</w:t>
      </w:r>
      <w:proofErr w:type="gramEnd"/>
      <w:r w:rsidRPr="009E346E">
        <w:rPr>
          <w:b w:val="0"/>
          <w:iCs/>
          <w:sz w:val="24"/>
          <w:szCs w:val="24"/>
        </w:rPr>
        <w:t>, 258230</w:t>
      </w:r>
      <w:r>
        <w:rPr>
          <w:b w:val="0"/>
          <w:iCs/>
          <w:sz w:val="24"/>
          <w:szCs w:val="24"/>
        </w:rPr>
        <w:t>5</w:t>
      </w:r>
      <w:r w:rsidRPr="009E346E">
        <w:rPr>
          <w:b w:val="0"/>
          <w:iCs/>
          <w:sz w:val="24"/>
          <w:szCs w:val="24"/>
        </w:rPr>
        <w:t xml:space="preserve">, 2582307                                                           </w:t>
      </w:r>
      <w:r w:rsidRPr="009E346E">
        <w:rPr>
          <w:iCs/>
          <w:sz w:val="24"/>
          <w:szCs w:val="24"/>
        </w:rPr>
        <w:t>Office of the</w:t>
      </w:r>
    </w:p>
    <w:p w:rsidR="007E7C5B" w:rsidRPr="009E346E" w:rsidRDefault="007E7C5B" w:rsidP="007E7C5B">
      <w:pPr>
        <w:pStyle w:val="Heading3"/>
        <w:ind w:left="-450" w:right="-630" w:firstLine="450"/>
        <w:jc w:val="both"/>
        <w:rPr>
          <w:b w:val="0"/>
          <w:iCs/>
          <w:sz w:val="24"/>
        </w:rPr>
      </w:pPr>
      <w:r w:rsidRPr="009E346E">
        <w:rPr>
          <w:b w:val="0"/>
          <w:iCs/>
          <w:sz w:val="24"/>
        </w:rPr>
        <w:t>Fax: 0484 2666639</w:t>
      </w:r>
      <w:r w:rsidRPr="009E346E">
        <w:rPr>
          <w:b w:val="0"/>
          <w:iCs/>
          <w:sz w:val="24"/>
        </w:rPr>
        <w:tab/>
        <w:t xml:space="preserve">   </w:t>
      </w:r>
      <w:r w:rsidRPr="009E346E">
        <w:rPr>
          <w:b w:val="0"/>
          <w:iCs/>
          <w:sz w:val="24"/>
        </w:rPr>
        <w:tab/>
        <w:t xml:space="preserve">                                                               </w:t>
      </w:r>
      <w:r w:rsidRPr="009E346E">
        <w:rPr>
          <w:iCs/>
          <w:sz w:val="24"/>
        </w:rPr>
        <w:t>Chief Mechanical Engineer</w:t>
      </w:r>
    </w:p>
    <w:p w:rsidR="007E7C5B" w:rsidRPr="009E346E" w:rsidRDefault="007E7C5B" w:rsidP="007E7C5B">
      <w:pPr>
        <w:pStyle w:val="Heading3"/>
        <w:spacing w:after="60"/>
        <w:ind w:left="-450" w:right="-630" w:firstLine="450"/>
        <w:jc w:val="both"/>
        <w:rPr>
          <w:b w:val="0"/>
          <w:sz w:val="24"/>
        </w:rPr>
      </w:pPr>
      <w:proofErr w:type="gramStart"/>
      <w:r w:rsidRPr="009E346E">
        <w:rPr>
          <w:b w:val="0"/>
          <w:iCs/>
          <w:sz w:val="24"/>
        </w:rPr>
        <w:t>e</w:t>
      </w:r>
      <w:r w:rsidRPr="009E346E">
        <w:rPr>
          <w:b w:val="0"/>
          <w:sz w:val="24"/>
        </w:rPr>
        <w:t>-mail</w:t>
      </w:r>
      <w:proofErr w:type="gramEnd"/>
      <w:r w:rsidRPr="009E346E">
        <w:rPr>
          <w:b w:val="0"/>
          <w:sz w:val="24"/>
        </w:rPr>
        <w:t xml:space="preserve">: </w:t>
      </w:r>
      <w:hyperlink r:id="rId6" w:history="1">
        <w:r w:rsidRPr="00B8787D">
          <w:rPr>
            <w:rStyle w:val="Hyperlink"/>
            <w:b w:val="0"/>
            <w:sz w:val="24"/>
          </w:rPr>
          <w:t>cme@cochinport.gov.in</w:t>
        </w:r>
      </w:hyperlink>
      <w:r>
        <w:rPr>
          <w:b w:val="0"/>
          <w:sz w:val="24"/>
        </w:rPr>
        <w:t xml:space="preserve"> </w:t>
      </w:r>
      <w:r>
        <w:rPr>
          <w:b w:val="0"/>
          <w:sz w:val="24"/>
        </w:rPr>
        <w:tab/>
      </w:r>
      <w:r>
        <w:rPr>
          <w:b w:val="0"/>
          <w:sz w:val="24"/>
        </w:rPr>
        <w:tab/>
      </w:r>
      <w:r>
        <w:rPr>
          <w:b w:val="0"/>
          <w:sz w:val="24"/>
        </w:rPr>
        <w:tab/>
      </w:r>
      <w:r>
        <w:rPr>
          <w:b w:val="0"/>
          <w:sz w:val="24"/>
        </w:rPr>
        <w:tab/>
      </w:r>
      <w:r>
        <w:rPr>
          <w:b w:val="0"/>
          <w:sz w:val="24"/>
        </w:rPr>
        <w:tab/>
      </w:r>
      <w:r>
        <w:rPr>
          <w:b w:val="0"/>
          <w:sz w:val="24"/>
        </w:rPr>
        <w:tab/>
      </w:r>
      <w:r w:rsidRPr="009E346E">
        <w:rPr>
          <w:sz w:val="24"/>
        </w:rPr>
        <w:t>Cochin-682 009</w:t>
      </w:r>
    </w:p>
    <w:p w:rsidR="009E5FA6" w:rsidRDefault="009E5FA6" w:rsidP="007E7C5B">
      <w:pPr>
        <w:spacing w:after="60"/>
        <w:rPr>
          <w:rFonts w:ascii="Times New Roman" w:hAnsi="Times New Roman" w:cs="Times New Roman"/>
          <w:sz w:val="24"/>
          <w:szCs w:val="24"/>
        </w:rPr>
      </w:pPr>
    </w:p>
    <w:p w:rsidR="00306B73" w:rsidRDefault="00620329" w:rsidP="007E7C5B">
      <w:pPr>
        <w:spacing w:after="60"/>
        <w:rPr>
          <w:rFonts w:ascii="Times New Roman" w:hAnsi="Times New Roman" w:cs="Times New Roman"/>
          <w:sz w:val="24"/>
          <w:szCs w:val="24"/>
        </w:rPr>
      </w:pPr>
      <w:r>
        <w:rPr>
          <w:rFonts w:ascii="Times New Roman" w:hAnsi="Times New Roman" w:cs="Times New Roman"/>
          <w:sz w:val="24"/>
          <w:szCs w:val="24"/>
        </w:rPr>
        <w:t>No:F1/TPIA-ELL Navy/2023/M</w:t>
      </w:r>
      <w:r w:rsidR="00306B73">
        <w:rPr>
          <w:rFonts w:ascii="Times New Roman" w:hAnsi="Times New Roman" w:cs="Times New Roman"/>
          <w:sz w:val="24"/>
          <w:szCs w:val="24"/>
        </w:rPr>
        <w:tab/>
      </w:r>
      <w:r w:rsidR="00306B73">
        <w:rPr>
          <w:rFonts w:ascii="Times New Roman" w:hAnsi="Times New Roman" w:cs="Times New Roman"/>
          <w:sz w:val="24"/>
          <w:szCs w:val="24"/>
        </w:rPr>
        <w:tab/>
      </w:r>
      <w:r w:rsidR="00306B73">
        <w:rPr>
          <w:rFonts w:ascii="Times New Roman" w:hAnsi="Times New Roman" w:cs="Times New Roman"/>
          <w:sz w:val="24"/>
          <w:szCs w:val="24"/>
        </w:rPr>
        <w:tab/>
      </w:r>
      <w:r w:rsidR="00306B73">
        <w:rPr>
          <w:rFonts w:ascii="Times New Roman" w:hAnsi="Times New Roman" w:cs="Times New Roman"/>
          <w:sz w:val="24"/>
          <w:szCs w:val="24"/>
        </w:rPr>
        <w:tab/>
      </w:r>
      <w:r w:rsidR="00306B73">
        <w:rPr>
          <w:rFonts w:ascii="Times New Roman" w:hAnsi="Times New Roman" w:cs="Times New Roman"/>
          <w:sz w:val="24"/>
          <w:szCs w:val="24"/>
        </w:rPr>
        <w:tab/>
      </w:r>
      <w:r>
        <w:rPr>
          <w:rFonts w:ascii="Times New Roman" w:hAnsi="Times New Roman" w:cs="Times New Roman"/>
          <w:sz w:val="24"/>
          <w:szCs w:val="24"/>
        </w:rPr>
        <w:tab/>
      </w:r>
      <w:r w:rsidR="00306B73">
        <w:rPr>
          <w:rFonts w:ascii="Times New Roman" w:hAnsi="Times New Roman" w:cs="Times New Roman"/>
          <w:sz w:val="24"/>
          <w:szCs w:val="24"/>
        </w:rPr>
        <w:t>Dt:</w:t>
      </w:r>
      <w:r w:rsidR="001A5AE8">
        <w:rPr>
          <w:rFonts w:ascii="Times New Roman" w:hAnsi="Times New Roman" w:cs="Times New Roman"/>
          <w:sz w:val="24"/>
          <w:szCs w:val="24"/>
        </w:rPr>
        <w:t>12</w:t>
      </w:r>
      <w:r>
        <w:rPr>
          <w:rFonts w:ascii="Times New Roman" w:hAnsi="Times New Roman" w:cs="Times New Roman"/>
          <w:sz w:val="24"/>
          <w:szCs w:val="24"/>
        </w:rPr>
        <w:t>/0</w:t>
      </w:r>
      <w:r w:rsidR="001A5AE8">
        <w:rPr>
          <w:rFonts w:ascii="Times New Roman" w:hAnsi="Times New Roman" w:cs="Times New Roman"/>
          <w:sz w:val="24"/>
          <w:szCs w:val="24"/>
        </w:rPr>
        <w:t>7</w:t>
      </w:r>
      <w:r>
        <w:rPr>
          <w:rFonts w:ascii="Times New Roman" w:hAnsi="Times New Roman" w:cs="Times New Roman"/>
          <w:sz w:val="24"/>
          <w:szCs w:val="24"/>
        </w:rPr>
        <w:t>/2023</w:t>
      </w:r>
    </w:p>
    <w:p w:rsidR="00FA50C6" w:rsidRPr="000A7790" w:rsidRDefault="00FA50C6" w:rsidP="007E7C5B">
      <w:pPr>
        <w:spacing w:after="60"/>
        <w:rPr>
          <w:rFonts w:ascii="Times New Roman" w:hAnsi="Times New Roman" w:cs="Times New Roman"/>
          <w:sz w:val="24"/>
          <w:szCs w:val="24"/>
        </w:rPr>
      </w:pPr>
    </w:p>
    <w:p w:rsidR="00341033" w:rsidRDefault="00950D75" w:rsidP="00950D75">
      <w:pPr>
        <w:spacing w:after="0" w:line="240" w:lineRule="auto"/>
        <w:jc w:val="center"/>
        <w:rPr>
          <w:rFonts w:ascii="Times New Roman" w:hAnsi="Times New Roman" w:cs="Times New Roman"/>
          <w:sz w:val="24"/>
          <w:szCs w:val="24"/>
        </w:rPr>
      </w:pPr>
      <w:r w:rsidRPr="0016487F">
        <w:rPr>
          <w:rFonts w:ascii="Times New Roman" w:hAnsi="Times New Roman" w:cs="Times New Roman"/>
          <w:b/>
          <w:bCs/>
          <w:sz w:val="24"/>
          <w:szCs w:val="24"/>
          <w:u w:val="single"/>
        </w:rPr>
        <w:t>Notice Inviting Budgetary Offer</w:t>
      </w:r>
      <w:r>
        <w:rPr>
          <w:rFonts w:ascii="Times New Roman" w:hAnsi="Times New Roman" w:cs="Times New Roman"/>
          <w:b/>
          <w:bCs/>
          <w:sz w:val="24"/>
          <w:szCs w:val="24"/>
          <w:u w:val="single"/>
        </w:rPr>
        <w:t xml:space="preserve"> (NIBO)</w:t>
      </w:r>
    </w:p>
    <w:p w:rsidR="00341033" w:rsidRDefault="00341033" w:rsidP="005E4937">
      <w:pPr>
        <w:spacing w:after="0" w:line="240" w:lineRule="auto"/>
        <w:jc w:val="both"/>
        <w:rPr>
          <w:rFonts w:ascii="Times New Roman" w:hAnsi="Times New Roman" w:cs="Times New Roman"/>
          <w:sz w:val="24"/>
          <w:szCs w:val="24"/>
        </w:rPr>
      </w:pPr>
    </w:p>
    <w:p w:rsidR="00D22E66" w:rsidRPr="006F0689" w:rsidRDefault="00D22E66" w:rsidP="005E4937">
      <w:pPr>
        <w:spacing w:after="0" w:line="240" w:lineRule="auto"/>
        <w:jc w:val="both"/>
        <w:rPr>
          <w:rFonts w:ascii="Times New Roman" w:hAnsi="Times New Roman" w:cs="Times New Roman"/>
          <w:sz w:val="24"/>
          <w:szCs w:val="24"/>
        </w:rPr>
      </w:pPr>
    </w:p>
    <w:p w:rsidR="005E4937" w:rsidRDefault="005E4937" w:rsidP="00950D75">
      <w:pPr>
        <w:spacing w:after="0" w:line="240" w:lineRule="auto"/>
        <w:ind w:left="1134" w:hanging="567"/>
        <w:jc w:val="both"/>
        <w:rPr>
          <w:rFonts w:ascii="Times New Roman" w:hAnsi="Times New Roman" w:cs="Times New Roman"/>
          <w:sz w:val="24"/>
          <w:szCs w:val="24"/>
        </w:rPr>
      </w:pPr>
      <w:r w:rsidRPr="006F0689">
        <w:rPr>
          <w:rFonts w:ascii="Times New Roman" w:hAnsi="Times New Roman" w:cs="Times New Roman"/>
          <w:sz w:val="24"/>
          <w:szCs w:val="24"/>
        </w:rPr>
        <w:t xml:space="preserve">Sub: </w:t>
      </w:r>
      <w:r w:rsidR="00A658E4">
        <w:rPr>
          <w:rFonts w:ascii="Times New Roman" w:hAnsi="Times New Roman" w:cs="Times New Roman"/>
          <w:sz w:val="24"/>
          <w:szCs w:val="24"/>
        </w:rPr>
        <w:tab/>
      </w:r>
      <w:r w:rsidR="00950D75" w:rsidRPr="00341033">
        <w:rPr>
          <w:rFonts w:ascii="Times New Roman" w:hAnsi="Times New Roman" w:cs="Times New Roman"/>
          <w:b/>
          <w:sz w:val="24"/>
          <w:szCs w:val="24"/>
        </w:rPr>
        <w:t>Request for budgetary offer</w:t>
      </w:r>
      <w:r w:rsidR="00950D75">
        <w:rPr>
          <w:rFonts w:ascii="Times New Roman" w:hAnsi="Times New Roman" w:cs="Times New Roman"/>
          <w:sz w:val="24"/>
          <w:szCs w:val="24"/>
        </w:rPr>
        <w:t xml:space="preserve"> for the work of “</w:t>
      </w:r>
      <w:r w:rsidR="00341033">
        <w:rPr>
          <w:rFonts w:ascii="Times New Roman" w:hAnsi="Times New Roman" w:cs="Times New Roman"/>
          <w:sz w:val="24"/>
          <w:szCs w:val="24"/>
        </w:rPr>
        <w:t>Providing Third Party Inspection service for the inspection of 2nos. of rail mounted ELL cranes of 50Ton capacity for the re-construction of North Jetty at Naval Base, Kochi</w:t>
      </w:r>
      <w:r w:rsidR="00950D75">
        <w:rPr>
          <w:rFonts w:ascii="Times New Roman" w:hAnsi="Times New Roman" w:cs="Times New Roman"/>
          <w:sz w:val="24"/>
          <w:szCs w:val="24"/>
        </w:rPr>
        <w:t xml:space="preserve">” </w:t>
      </w:r>
      <w:r w:rsidR="00A658E4">
        <w:rPr>
          <w:rFonts w:ascii="Times New Roman" w:hAnsi="Times New Roman" w:cs="Times New Roman"/>
          <w:b/>
          <w:sz w:val="24"/>
          <w:szCs w:val="24"/>
        </w:rPr>
        <w:t>- Reg.</w:t>
      </w:r>
    </w:p>
    <w:p w:rsidR="00A658E4" w:rsidRPr="00306B73" w:rsidRDefault="00A658E4" w:rsidP="009720B0">
      <w:pPr>
        <w:spacing w:after="0"/>
        <w:ind w:left="1985" w:hanging="1134"/>
        <w:jc w:val="both"/>
        <w:rPr>
          <w:rFonts w:ascii="Times New Roman" w:hAnsi="Times New Roman" w:cs="Times New Roman"/>
          <w:sz w:val="24"/>
          <w:szCs w:val="24"/>
        </w:rPr>
      </w:pPr>
    </w:p>
    <w:p w:rsidR="00341033" w:rsidRPr="002A3D5F" w:rsidRDefault="00341033" w:rsidP="009720B0">
      <w:pPr>
        <w:shd w:val="clear" w:color="auto" w:fill="FFFFFF"/>
        <w:jc w:val="both"/>
        <w:rPr>
          <w:rFonts w:ascii="Times New Roman" w:hAnsi="Times New Roman" w:cs="Times New Roman"/>
          <w:sz w:val="24"/>
          <w:szCs w:val="24"/>
        </w:rPr>
      </w:pPr>
      <w:r w:rsidRPr="002A3D5F">
        <w:rPr>
          <w:rFonts w:ascii="Times New Roman" w:hAnsi="Times New Roman" w:cs="Times New Roman"/>
          <w:sz w:val="24"/>
          <w:szCs w:val="24"/>
        </w:rPr>
        <w:t xml:space="preserve">Cochin Port Authority intends to appoint Third Party Inspection Agency for the Inspection of </w:t>
      </w:r>
      <w:r>
        <w:rPr>
          <w:rFonts w:ascii="Times New Roman" w:hAnsi="Times New Roman" w:cs="Times New Roman"/>
          <w:sz w:val="24"/>
          <w:szCs w:val="24"/>
        </w:rPr>
        <w:t xml:space="preserve">the </w:t>
      </w:r>
      <w:r w:rsidRPr="002A3D5F">
        <w:rPr>
          <w:rFonts w:ascii="Times New Roman" w:hAnsi="Times New Roman" w:cs="Times New Roman"/>
          <w:sz w:val="24"/>
          <w:szCs w:val="24"/>
        </w:rPr>
        <w:t>“Design, Manufacture, Supply, Transportation, Erection, Testing and commissioning of 2Nos. Rail Mounted Electrical Level Luffing Single Jib and Double Jib Cranes of 50 Tons Capacity each</w:t>
      </w:r>
      <w:r w:rsidR="009720B0" w:rsidRPr="00904E76">
        <w:rPr>
          <w:rFonts w:ascii="Times New Roman" w:hAnsi="Times New Roman" w:cs="Times New Roman"/>
          <w:sz w:val="24"/>
          <w:szCs w:val="24"/>
        </w:rPr>
        <w:t>,</w:t>
      </w:r>
      <w:r w:rsidRPr="00904E76">
        <w:rPr>
          <w:rFonts w:ascii="Times New Roman" w:hAnsi="Times New Roman" w:cs="Times New Roman"/>
          <w:sz w:val="24"/>
          <w:szCs w:val="24"/>
        </w:rPr>
        <w:t xml:space="preserve"> for the Re-construction of North Jetty at Naval Base, Kochi. The Inspection Agency shall ha</w:t>
      </w:r>
      <w:r w:rsidRPr="002A3D5F">
        <w:rPr>
          <w:rFonts w:ascii="Times New Roman" w:hAnsi="Times New Roman" w:cs="Times New Roman"/>
          <w:sz w:val="24"/>
          <w:szCs w:val="24"/>
        </w:rPr>
        <w:t xml:space="preserve">ve to attend inspection </w:t>
      </w:r>
      <w:r w:rsidRPr="009C0D55">
        <w:rPr>
          <w:rFonts w:ascii="Times New Roman" w:hAnsi="Times New Roman" w:cs="Times New Roman"/>
          <w:sz w:val="24"/>
          <w:szCs w:val="24"/>
        </w:rPr>
        <w:t xml:space="preserve">calls at Kroll Cranes A/S, </w:t>
      </w:r>
      <w:proofErr w:type="spellStart"/>
      <w:r w:rsidR="00F550F7">
        <w:rPr>
          <w:rFonts w:ascii="Times New Roman" w:hAnsi="Times New Roman" w:cs="Times New Roman"/>
          <w:sz w:val="24"/>
          <w:szCs w:val="24"/>
        </w:rPr>
        <w:t>Senawang</w:t>
      </w:r>
      <w:proofErr w:type="spellEnd"/>
      <w:r w:rsidR="00F550F7">
        <w:rPr>
          <w:rFonts w:ascii="Times New Roman" w:hAnsi="Times New Roman" w:cs="Times New Roman"/>
          <w:sz w:val="24"/>
          <w:szCs w:val="24"/>
        </w:rPr>
        <w:t>, Malaysia</w:t>
      </w:r>
      <w:r w:rsidRPr="009C0D55">
        <w:rPr>
          <w:rFonts w:ascii="Times New Roman" w:hAnsi="Times New Roman" w:cs="Times New Roman"/>
          <w:sz w:val="24"/>
          <w:szCs w:val="24"/>
        </w:rPr>
        <w:t>. The</w:t>
      </w:r>
      <w:r w:rsidRPr="002A3D5F">
        <w:rPr>
          <w:rFonts w:ascii="Times New Roman" w:hAnsi="Times New Roman" w:cs="Times New Roman"/>
          <w:sz w:val="24"/>
          <w:szCs w:val="24"/>
        </w:rPr>
        <w:t xml:space="preserve"> </w:t>
      </w:r>
      <w:r>
        <w:rPr>
          <w:rFonts w:ascii="Times New Roman" w:hAnsi="Times New Roman" w:cs="Times New Roman"/>
          <w:sz w:val="24"/>
          <w:szCs w:val="24"/>
        </w:rPr>
        <w:t xml:space="preserve">design requirements </w:t>
      </w:r>
      <w:r w:rsidRPr="002A3D5F">
        <w:rPr>
          <w:rFonts w:ascii="Times New Roman" w:hAnsi="Times New Roman" w:cs="Times New Roman"/>
          <w:sz w:val="24"/>
          <w:szCs w:val="24"/>
        </w:rPr>
        <w:t>for the 2nos. ELL cranes are attached.</w:t>
      </w:r>
    </w:p>
    <w:p w:rsidR="00341033" w:rsidRPr="00E5127E" w:rsidRDefault="009720B0" w:rsidP="00904E7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selection of TPIA will be conducted by tendering procedure through </w:t>
      </w:r>
      <w:proofErr w:type="spellStart"/>
      <w:r>
        <w:rPr>
          <w:rFonts w:ascii="Times New Roman" w:eastAsia="Times New Roman" w:hAnsi="Times New Roman" w:cs="Times New Roman"/>
          <w:color w:val="000000"/>
          <w:sz w:val="24"/>
          <w:szCs w:val="24"/>
        </w:rPr>
        <w:t>GeM</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inorder</w:t>
      </w:r>
      <w:proofErr w:type="spellEnd"/>
      <w:r>
        <w:rPr>
          <w:rFonts w:ascii="Times New Roman" w:eastAsia="Times New Roman" w:hAnsi="Times New Roman" w:cs="Times New Roman"/>
          <w:color w:val="000000"/>
          <w:sz w:val="24"/>
          <w:szCs w:val="24"/>
        </w:rPr>
        <w:t xml:space="preserve"> to arrive at an </w:t>
      </w:r>
      <w:r w:rsidR="00E3095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stimate</w:t>
      </w:r>
      <w:r w:rsidR="00E30957">
        <w:rPr>
          <w:rFonts w:ascii="Times New Roman" w:eastAsia="Times New Roman" w:hAnsi="Times New Roman" w:cs="Times New Roman"/>
          <w:color w:val="000000"/>
          <w:sz w:val="24"/>
          <w:szCs w:val="24"/>
        </w:rPr>
        <w:t xml:space="preserve"> </w:t>
      </w:r>
      <w:r w:rsidR="00E30957" w:rsidRPr="009C0D55">
        <w:rPr>
          <w:rFonts w:ascii="Times New Roman" w:eastAsia="Times New Roman" w:hAnsi="Times New Roman" w:cs="Times New Roman"/>
          <w:color w:val="000000"/>
          <w:sz w:val="24"/>
          <w:szCs w:val="24"/>
        </w:rPr>
        <w:t>for issuing tenders</w:t>
      </w:r>
      <w:r w:rsidRPr="009C0D55">
        <w:rPr>
          <w:rFonts w:ascii="Times New Roman" w:eastAsia="Times New Roman" w:hAnsi="Times New Roman" w:cs="Times New Roman"/>
          <w:color w:val="000000"/>
          <w:sz w:val="24"/>
          <w:szCs w:val="24"/>
        </w:rPr>
        <w:t xml:space="preserve"> you</w:t>
      </w:r>
      <w:r>
        <w:rPr>
          <w:rFonts w:ascii="Times New Roman" w:eastAsia="Times New Roman" w:hAnsi="Times New Roman" w:cs="Times New Roman"/>
          <w:color w:val="000000"/>
          <w:sz w:val="24"/>
          <w:szCs w:val="24"/>
        </w:rPr>
        <w:t xml:space="preserve"> are requested to submit </w:t>
      </w:r>
      <w:r w:rsidR="00904E76">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w:t>
      </w:r>
      <w:r w:rsidR="00341033" w:rsidRPr="002A3D5F">
        <w:rPr>
          <w:rFonts w:ascii="Times New Roman" w:eastAsia="Times New Roman" w:hAnsi="Times New Roman" w:cs="Times New Roman"/>
          <w:color w:val="000000"/>
          <w:sz w:val="24"/>
          <w:szCs w:val="24"/>
        </w:rPr>
        <w:t xml:space="preserve">budgetary offer for </w:t>
      </w:r>
      <w:r>
        <w:rPr>
          <w:rFonts w:ascii="Times New Roman" w:eastAsia="Times New Roman" w:hAnsi="Times New Roman" w:cs="Times New Roman"/>
          <w:color w:val="000000"/>
          <w:sz w:val="24"/>
          <w:szCs w:val="24"/>
        </w:rPr>
        <w:t xml:space="preserve">the </w:t>
      </w:r>
      <w:r w:rsidR="00341033" w:rsidRPr="002A3D5F">
        <w:rPr>
          <w:rFonts w:ascii="Times New Roman" w:eastAsia="Times New Roman" w:hAnsi="Times New Roman" w:cs="Times New Roman"/>
          <w:color w:val="000000"/>
          <w:sz w:val="24"/>
          <w:szCs w:val="24"/>
        </w:rPr>
        <w:t>third party inspection service as mentioned above</w:t>
      </w:r>
      <w:r w:rsidR="00341033" w:rsidRPr="00E5127E">
        <w:rPr>
          <w:rFonts w:ascii="Times New Roman" w:eastAsia="Times New Roman" w:hAnsi="Times New Roman" w:cs="Times New Roman"/>
          <w:color w:val="000000"/>
          <w:sz w:val="24"/>
          <w:szCs w:val="24"/>
        </w:rPr>
        <w:t xml:space="preserve"> by e</w:t>
      </w:r>
      <w:r w:rsidR="00341033" w:rsidRPr="002A3D5F">
        <w:rPr>
          <w:rFonts w:ascii="Times New Roman" w:eastAsia="Times New Roman" w:hAnsi="Times New Roman" w:cs="Times New Roman"/>
          <w:color w:val="000000"/>
          <w:sz w:val="24"/>
          <w:szCs w:val="24"/>
        </w:rPr>
        <w:t>-</w:t>
      </w:r>
      <w:r w:rsidR="00341033" w:rsidRPr="00E5127E">
        <w:rPr>
          <w:rFonts w:ascii="Times New Roman" w:eastAsia="Times New Roman" w:hAnsi="Times New Roman" w:cs="Times New Roman"/>
          <w:color w:val="000000"/>
          <w:sz w:val="24"/>
          <w:szCs w:val="24"/>
        </w:rPr>
        <w:t>mail</w:t>
      </w:r>
      <w:r w:rsidR="00341033" w:rsidRPr="002A3D5F">
        <w:rPr>
          <w:rFonts w:ascii="Times New Roman" w:eastAsia="Times New Roman" w:hAnsi="Times New Roman" w:cs="Times New Roman"/>
          <w:color w:val="000000"/>
          <w:sz w:val="24"/>
          <w:szCs w:val="24"/>
        </w:rPr>
        <w:t xml:space="preserve"> to the address: </w:t>
      </w:r>
      <w:hyperlink r:id="rId7" w:history="1">
        <w:r w:rsidR="00341033" w:rsidRPr="002A3D5F">
          <w:rPr>
            <w:rStyle w:val="Hyperlink"/>
            <w:rFonts w:ascii="Times New Roman" w:eastAsia="Times New Roman" w:hAnsi="Times New Roman" w:cs="Times New Roman"/>
            <w:sz w:val="24"/>
            <w:szCs w:val="24"/>
          </w:rPr>
          <w:t>cme@cochinport.gov.in</w:t>
        </w:r>
      </w:hyperlink>
      <w:r w:rsidR="00341033" w:rsidRPr="002A3D5F">
        <w:rPr>
          <w:rFonts w:ascii="Times New Roman" w:eastAsia="Times New Roman" w:hAnsi="Times New Roman" w:cs="Times New Roman"/>
          <w:color w:val="000000"/>
          <w:sz w:val="24"/>
          <w:szCs w:val="24"/>
        </w:rPr>
        <w:t xml:space="preserve"> </w:t>
      </w:r>
      <w:r w:rsidR="00341033" w:rsidRPr="00E5127E">
        <w:rPr>
          <w:rFonts w:ascii="Times New Roman" w:eastAsia="Times New Roman" w:hAnsi="Times New Roman" w:cs="Times New Roman"/>
          <w:color w:val="000000"/>
          <w:sz w:val="24"/>
          <w:szCs w:val="24"/>
        </w:rPr>
        <w:t xml:space="preserve">so as to reach this </w:t>
      </w:r>
      <w:r w:rsidR="00341033" w:rsidRPr="009C0D55">
        <w:rPr>
          <w:rFonts w:ascii="Times New Roman" w:eastAsia="Times New Roman" w:hAnsi="Times New Roman" w:cs="Times New Roman"/>
          <w:color w:val="000000"/>
          <w:sz w:val="24"/>
          <w:szCs w:val="24"/>
        </w:rPr>
        <w:t>office </w:t>
      </w:r>
      <w:r w:rsidR="00950D75" w:rsidRPr="009C0D55">
        <w:rPr>
          <w:rFonts w:ascii="Times New Roman" w:eastAsia="Times New Roman" w:hAnsi="Times New Roman" w:cs="Times New Roman"/>
          <w:b/>
          <w:bCs/>
          <w:color w:val="000000"/>
          <w:sz w:val="24"/>
          <w:szCs w:val="24"/>
          <w:u w:val="single"/>
        </w:rPr>
        <w:t>on or b</w:t>
      </w:r>
      <w:r w:rsidR="00341033" w:rsidRPr="009C0D55">
        <w:rPr>
          <w:rFonts w:ascii="Times New Roman" w:eastAsia="Times New Roman" w:hAnsi="Times New Roman" w:cs="Times New Roman"/>
          <w:b/>
          <w:bCs/>
          <w:color w:val="000000"/>
          <w:sz w:val="24"/>
          <w:szCs w:val="24"/>
          <w:u w:val="single"/>
        </w:rPr>
        <w:t xml:space="preserve">efore </w:t>
      </w:r>
      <w:r w:rsidR="00F550F7">
        <w:rPr>
          <w:rFonts w:ascii="Times New Roman" w:eastAsia="Times New Roman" w:hAnsi="Times New Roman" w:cs="Times New Roman"/>
          <w:b/>
          <w:bCs/>
          <w:color w:val="000000"/>
          <w:sz w:val="24"/>
          <w:szCs w:val="24"/>
          <w:u w:val="single"/>
        </w:rPr>
        <w:t>5</w:t>
      </w:r>
      <w:r w:rsidR="00341033" w:rsidRPr="009C0D55">
        <w:rPr>
          <w:rFonts w:ascii="Times New Roman" w:eastAsia="Times New Roman" w:hAnsi="Times New Roman" w:cs="Times New Roman"/>
          <w:b/>
          <w:bCs/>
          <w:color w:val="000000"/>
          <w:sz w:val="24"/>
          <w:szCs w:val="24"/>
          <w:u w:val="single"/>
        </w:rPr>
        <w:t xml:space="preserve">.00 pm on </w:t>
      </w:r>
      <w:r w:rsidRPr="009C0D55">
        <w:rPr>
          <w:rFonts w:ascii="Times New Roman" w:eastAsia="Times New Roman" w:hAnsi="Times New Roman" w:cs="Times New Roman"/>
          <w:b/>
          <w:bCs/>
          <w:color w:val="000000"/>
          <w:sz w:val="24"/>
          <w:szCs w:val="24"/>
          <w:u w:val="single"/>
        </w:rPr>
        <w:t>1</w:t>
      </w:r>
      <w:r w:rsidR="00F550F7">
        <w:rPr>
          <w:rFonts w:ascii="Times New Roman" w:eastAsia="Times New Roman" w:hAnsi="Times New Roman" w:cs="Times New Roman"/>
          <w:b/>
          <w:bCs/>
          <w:color w:val="000000"/>
          <w:sz w:val="24"/>
          <w:szCs w:val="24"/>
          <w:u w:val="single"/>
        </w:rPr>
        <w:t>5</w:t>
      </w:r>
      <w:r w:rsidR="00341033" w:rsidRPr="009C0D55">
        <w:rPr>
          <w:rFonts w:ascii="Times New Roman" w:eastAsia="Times New Roman" w:hAnsi="Times New Roman" w:cs="Times New Roman"/>
          <w:b/>
          <w:bCs/>
          <w:color w:val="000000"/>
          <w:sz w:val="24"/>
          <w:szCs w:val="24"/>
          <w:u w:val="single"/>
        </w:rPr>
        <w:t>/0</w:t>
      </w:r>
      <w:r w:rsidR="00F550F7">
        <w:rPr>
          <w:rFonts w:ascii="Times New Roman" w:eastAsia="Times New Roman" w:hAnsi="Times New Roman" w:cs="Times New Roman"/>
          <w:b/>
          <w:bCs/>
          <w:color w:val="000000"/>
          <w:sz w:val="24"/>
          <w:szCs w:val="24"/>
          <w:u w:val="single"/>
        </w:rPr>
        <w:t>7</w:t>
      </w:r>
      <w:r w:rsidR="00341033" w:rsidRPr="009C0D55">
        <w:rPr>
          <w:rFonts w:ascii="Times New Roman" w:eastAsia="Times New Roman" w:hAnsi="Times New Roman" w:cs="Times New Roman"/>
          <w:b/>
          <w:bCs/>
          <w:color w:val="000000"/>
          <w:sz w:val="24"/>
          <w:szCs w:val="24"/>
          <w:u w:val="single"/>
        </w:rPr>
        <w:t>/2023</w:t>
      </w:r>
      <w:r w:rsidRPr="009C0D55">
        <w:rPr>
          <w:rFonts w:ascii="Times New Roman" w:eastAsia="Times New Roman" w:hAnsi="Times New Roman" w:cs="Times New Roman"/>
          <w:b/>
          <w:bCs/>
          <w:color w:val="000000"/>
          <w:sz w:val="24"/>
          <w:szCs w:val="24"/>
          <w:u w:val="single"/>
        </w:rPr>
        <w:t>.</w:t>
      </w:r>
    </w:p>
    <w:p w:rsidR="00341033" w:rsidRPr="00E5127E" w:rsidRDefault="00341033" w:rsidP="00341033">
      <w:pPr>
        <w:shd w:val="clear" w:color="auto" w:fill="FFFFFF"/>
        <w:spacing w:line="240" w:lineRule="auto"/>
        <w:rPr>
          <w:rFonts w:ascii="Times New Roman" w:eastAsia="Times New Roman" w:hAnsi="Times New Roman" w:cs="Times New Roman"/>
          <w:sz w:val="24"/>
          <w:szCs w:val="24"/>
        </w:rPr>
      </w:pPr>
    </w:p>
    <w:p w:rsidR="002A5B43" w:rsidRPr="001758A6" w:rsidRDefault="002A5B43" w:rsidP="00341033">
      <w:pPr>
        <w:spacing w:after="0" w:line="240" w:lineRule="auto"/>
        <w:jc w:val="both"/>
        <w:rPr>
          <w:rFonts w:asciiTheme="majorHAnsi" w:hAnsiTheme="majorHAnsi"/>
          <w:color w:val="000000" w:themeColor="text1"/>
          <w:sz w:val="24"/>
          <w:szCs w:val="24"/>
        </w:rPr>
      </w:pPr>
    </w:p>
    <w:p w:rsidR="00A658E4" w:rsidRDefault="00A658E4" w:rsidP="00A658E4">
      <w:pPr>
        <w:spacing w:after="0" w:line="240" w:lineRule="auto"/>
        <w:ind w:left="709"/>
        <w:jc w:val="right"/>
        <w:rPr>
          <w:rFonts w:ascii="Times New Roman" w:hAnsi="Times New Roman" w:cs="Times New Roman"/>
          <w:b/>
          <w:color w:val="000000" w:themeColor="text1"/>
          <w:sz w:val="24"/>
          <w:szCs w:val="24"/>
        </w:rPr>
      </w:pPr>
    </w:p>
    <w:p w:rsidR="00950D75" w:rsidRPr="007E7C5B" w:rsidRDefault="00950D75" w:rsidP="00A658E4">
      <w:pPr>
        <w:spacing w:after="0" w:line="240" w:lineRule="auto"/>
        <w:ind w:left="709"/>
        <w:jc w:val="right"/>
        <w:rPr>
          <w:rFonts w:ascii="Times New Roman" w:hAnsi="Times New Roman" w:cs="Times New Roman"/>
          <w:b/>
          <w:color w:val="000000" w:themeColor="text1"/>
          <w:sz w:val="24"/>
          <w:szCs w:val="24"/>
        </w:rPr>
      </w:pPr>
    </w:p>
    <w:p w:rsidR="00E7117D" w:rsidRDefault="00950D75" w:rsidP="007E7C5B">
      <w:pPr>
        <w:spacing w:after="0" w:line="240" w:lineRule="auto"/>
        <w:ind w:left="709"/>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CHIEF MECHANICAL ENGINEER</w:t>
      </w:r>
    </w:p>
    <w:p w:rsidR="009720B0" w:rsidRDefault="009720B0" w:rsidP="007E7C5B">
      <w:pPr>
        <w:spacing w:after="0" w:line="240" w:lineRule="auto"/>
        <w:ind w:left="709"/>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Cochin Port Authority</w:t>
      </w: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FA50C6">
      <w:pPr>
        <w:spacing w:line="240" w:lineRule="auto"/>
        <w:jc w:val="center"/>
        <w:rPr>
          <w:rFonts w:ascii="Times New Roman" w:hAnsi="Times New Roman" w:cs="Times New Roman"/>
          <w:b/>
          <w:sz w:val="24"/>
          <w:szCs w:val="24"/>
        </w:rPr>
      </w:pPr>
    </w:p>
    <w:p w:rsidR="00FA50C6" w:rsidRPr="00FE2EEA" w:rsidRDefault="00FA50C6" w:rsidP="00FA50C6">
      <w:pPr>
        <w:spacing w:after="0" w:line="240" w:lineRule="auto"/>
        <w:jc w:val="center"/>
        <w:rPr>
          <w:rFonts w:ascii="Times New Roman" w:hAnsi="Times New Roman" w:cs="Times New Roman"/>
          <w:b/>
          <w:sz w:val="24"/>
          <w:szCs w:val="24"/>
        </w:rPr>
      </w:pPr>
      <w:r w:rsidRPr="00FE2EEA">
        <w:rPr>
          <w:rFonts w:ascii="Times New Roman" w:hAnsi="Times New Roman" w:cs="Times New Roman"/>
          <w:b/>
          <w:sz w:val="24"/>
          <w:szCs w:val="24"/>
        </w:rPr>
        <w:t>SCOPE OF WORK</w:t>
      </w:r>
    </w:p>
    <w:p w:rsidR="00FA50C6" w:rsidRPr="00FE2EEA" w:rsidRDefault="00FA50C6" w:rsidP="00FA50C6">
      <w:pPr>
        <w:pStyle w:val="ListParagraph"/>
        <w:numPr>
          <w:ilvl w:val="3"/>
          <w:numId w:val="8"/>
        </w:numPr>
        <w:spacing w:after="0" w:line="240" w:lineRule="auto"/>
        <w:ind w:left="540"/>
        <w:rPr>
          <w:rFonts w:ascii="Times New Roman" w:hAnsi="Times New Roman" w:cs="Times New Roman"/>
          <w:b/>
          <w:sz w:val="24"/>
          <w:szCs w:val="24"/>
        </w:rPr>
      </w:pPr>
      <w:r w:rsidRPr="00FE2EEA">
        <w:rPr>
          <w:rFonts w:ascii="Times New Roman" w:hAnsi="Times New Roman" w:cs="Times New Roman"/>
          <w:b/>
          <w:sz w:val="24"/>
          <w:szCs w:val="24"/>
        </w:rPr>
        <w:t>General</w:t>
      </w:r>
    </w:p>
    <w:p w:rsidR="00FA50C6" w:rsidRPr="00FE2EEA" w:rsidRDefault="00FA50C6" w:rsidP="00FA50C6">
      <w:pPr>
        <w:pStyle w:val="ListParagraph"/>
        <w:spacing w:after="0" w:line="240" w:lineRule="auto"/>
        <w:ind w:left="540"/>
        <w:rPr>
          <w:rFonts w:ascii="Times New Roman" w:hAnsi="Times New Roman" w:cs="Times New Roman"/>
          <w:b/>
          <w:sz w:val="24"/>
          <w:szCs w:val="24"/>
        </w:rPr>
      </w:pPr>
    </w:p>
    <w:p w:rsidR="00FA50C6" w:rsidRPr="00FE2EEA" w:rsidRDefault="00FA50C6" w:rsidP="00FA50C6">
      <w:pPr>
        <w:pStyle w:val="ListParagraph"/>
        <w:spacing w:after="0" w:line="240" w:lineRule="auto"/>
        <w:ind w:left="540"/>
        <w:jc w:val="both"/>
        <w:rPr>
          <w:rFonts w:ascii="Times New Roman" w:hAnsi="Times New Roman" w:cs="Times New Roman"/>
          <w:sz w:val="24"/>
          <w:szCs w:val="24"/>
        </w:rPr>
      </w:pPr>
      <w:r w:rsidRPr="00FE2EEA">
        <w:rPr>
          <w:rFonts w:ascii="Times New Roman" w:hAnsi="Times New Roman" w:cs="Times New Roman"/>
          <w:sz w:val="24"/>
          <w:szCs w:val="24"/>
        </w:rPr>
        <w:t xml:space="preserve">The </w:t>
      </w:r>
      <w:r w:rsidRPr="00FE2EEA">
        <w:rPr>
          <w:rFonts w:ascii="Times New Roman" w:hAnsi="Times New Roman" w:cs="Times New Roman"/>
          <w:b/>
          <w:sz w:val="24"/>
          <w:szCs w:val="24"/>
        </w:rPr>
        <w:t>Cochin Port Authority (</w:t>
      </w:r>
      <w:proofErr w:type="spellStart"/>
      <w:r w:rsidRPr="00FE2EEA">
        <w:rPr>
          <w:rFonts w:ascii="Times New Roman" w:hAnsi="Times New Roman" w:cs="Times New Roman"/>
          <w:b/>
          <w:sz w:val="24"/>
          <w:szCs w:val="24"/>
        </w:rPr>
        <w:t>CoPA</w:t>
      </w:r>
      <w:proofErr w:type="spellEnd"/>
      <w:r w:rsidRPr="00FE2EEA">
        <w:rPr>
          <w:rFonts w:ascii="Times New Roman" w:hAnsi="Times New Roman" w:cs="Times New Roman"/>
          <w:b/>
          <w:sz w:val="24"/>
          <w:szCs w:val="24"/>
        </w:rPr>
        <w:t>)</w:t>
      </w:r>
      <w:r w:rsidRPr="00FE2EEA">
        <w:rPr>
          <w:rFonts w:ascii="Times New Roman" w:hAnsi="Times New Roman" w:cs="Times New Roman"/>
          <w:sz w:val="24"/>
          <w:szCs w:val="24"/>
        </w:rPr>
        <w:t xml:space="preserve"> is one of the Major Ports under Ministry of Ports, Shipping and Waterways. Cochin Port Authority intends to appoint Third Party Inspection Agency for the Inspection of “Design, Manufacture, Supply, Transportation, Erection, Testing and commissioning of 2 Nos. </w:t>
      </w:r>
      <w:r w:rsidRPr="009C0D55">
        <w:rPr>
          <w:rFonts w:ascii="Times New Roman" w:hAnsi="Times New Roman" w:cs="Times New Roman"/>
          <w:sz w:val="24"/>
          <w:szCs w:val="24"/>
        </w:rPr>
        <w:t xml:space="preserve">Rail Mounted Electrical Level Luffing Single Jib and  Double Jib Cranes of 50 Tons Capacity each, for the </w:t>
      </w:r>
      <w:r w:rsidRPr="009C0D55">
        <w:rPr>
          <w:rFonts w:ascii="Times New Roman" w:hAnsi="Times New Roman" w:cs="Times New Roman"/>
          <w:b/>
          <w:sz w:val="24"/>
          <w:szCs w:val="24"/>
        </w:rPr>
        <w:t>Re-construction of North Jetty at Naval Base, Kochi</w:t>
      </w:r>
      <w:r w:rsidRPr="009C0D55">
        <w:rPr>
          <w:rFonts w:ascii="Times New Roman" w:hAnsi="Times New Roman" w:cs="Times New Roman"/>
          <w:sz w:val="24"/>
          <w:szCs w:val="24"/>
        </w:rPr>
        <w:t xml:space="preserve">. The Inspection Agency shall have to attend inspection calls at Kroll Cranes A/S, </w:t>
      </w:r>
      <w:r w:rsidR="00F45A49">
        <w:rPr>
          <w:rFonts w:ascii="Times New Roman" w:hAnsi="Times New Roman" w:cs="Times New Roman"/>
          <w:sz w:val="24"/>
          <w:szCs w:val="24"/>
        </w:rPr>
        <w:t>Singapore</w:t>
      </w:r>
      <w:r w:rsidRPr="009C0D55">
        <w:rPr>
          <w:rFonts w:ascii="Times New Roman" w:hAnsi="Times New Roman" w:cs="Times New Roman"/>
          <w:sz w:val="24"/>
          <w:szCs w:val="24"/>
        </w:rPr>
        <w:t>. As the Crane and its components</w:t>
      </w:r>
      <w:r w:rsidRPr="00FE2EEA">
        <w:rPr>
          <w:rFonts w:ascii="Times New Roman" w:hAnsi="Times New Roman" w:cs="Times New Roman"/>
          <w:sz w:val="24"/>
          <w:szCs w:val="24"/>
        </w:rPr>
        <w:t xml:space="preserve"> of </w:t>
      </w:r>
      <w:r w:rsidR="00B82658">
        <w:rPr>
          <w:rFonts w:ascii="Times New Roman" w:hAnsi="Times New Roman" w:cs="Times New Roman"/>
          <w:sz w:val="24"/>
          <w:szCs w:val="24"/>
        </w:rPr>
        <w:t xml:space="preserve">the </w:t>
      </w:r>
      <w:r w:rsidRPr="00FE2EEA">
        <w:rPr>
          <w:rFonts w:ascii="Times New Roman" w:hAnsi="Times New Roman" w:cs="Times New Roman"/>
          <w:sz w:val="24"/>
          <w:szCs w:val="24"/>
        </w:rPr>
        <w:t xml:space="preserve">50 Tons ELL Cranes have far reaching impact on ultimate performance and functional requirement of desired handling of loads by Indian Navy, the TPIA shall carry out Inspections as per the program furnished in the Quality Assurance Plan (QAP) submitted by the Crane Manufacturer.   </w:t>
      </w:r>
      <w:proofErr w:type="spellStart"/>
      <w:r w:rsidRPr="00FE2EEA">
        <w:rPr>
          <w:rFonts w:ascii="Times New Roman" w:hAnsi="Times New Roman" w:cs="Times New Roman"/>
          <w:sz w:val="24"/>
          <w:szCs w:val="24"/>
        </w:rPr>
        <w:t>CoPA</w:t>
      </w:r>
      <w:proofErr w:type="spellEnd"/>
      <w:r w:rsidRPr="00FE2EEA">
        <w:rPr>
          <w:rFonts w:ascii="Times New Roman" w:hAnsi="Times New Roman" w:cs="Times New Roman"/>
          <w:sz w:val="24"/>
          <w:szCs w:val="24"/>
        </w:rPr>
        <w:t xml:space="preserve"> proposes to select Third Party Inspection (TPI) Agency for carrying out Inspection of the Cranes at various stages as per the QAP approved by the TPIA.</w:t>
      </w:r>
    </w:p>
    <w:p w:rsidR="00FA50C6" w:rsidRPr="00FE2EEA" w:rsidRDefault="00FA50C6" w:rsidP="00FA50C6">
      <w:pPr>
        <w:pStyle w:val="ListParagraph"/>
        <w:spacing w:after="0" w:line="240" w:lineRule="auto"/>
        <w:ind w:left="540"/>
        <w:jc w:val="both"/>
        <w:rPr>
          <w:rFonts w:ascii="Times New Roman" w:hAnsi="Times New Roman" w:cs="Times New Roman"/>
          <w:sz w:val="24"/>
          <w:szCs w:val="24"/>
        </w:rPr>
      </w:pPr>
    </w:p>
    <w:p w:rsidR="00FA50C6" w:rsidRPr="00535AA6" w:rsidRDefault="00FA50C6" w:rsidP="00FA50C6">
      <w:pPr>
        <w:pStyle w:val="ListParagraph"/>
        <w:numPr>
          <w:ilvl w:val="3"/>
          <w:numId w:val="8"/>
        </w:numPr>
        <w:spacing w:after="0" w:line="240" w:lineRule="auto"/>
        <w:ind w:left="270"/>
        <w:jc w:val="both"/>
        <w:rPr>
          <w:rFonts w:ascii="Times New Roman" w:hAnsi="Times New Roman" w:cs="Times New Roman"/>
          <w:b/>
          <w:sz w:val="24"/>
          <w:szCs w:val="24"/>
        </w:rPr>
      </w:pPr>
      <w:r w:rsidRPr="00535AA6">
        <w:rPr>
          <w:rFonts w:ascii="Times New Roman" w:hAnsi="Times New Roman" w:cs="Times New Roman"/>
          <w:b/>
          <w:sz w:val="24"/>
          <w:szCs w:val="24"/>
        </w:rPr>
        <w:t>The detailed scope of</w:t>
      </w:r>
      <w:r w:rsidR="00535AA6" w:rsidRPr="00535AA6">
        <w:rPr>
          <w:rFonts w:ascii="Times New Roman" w:hAnsi="Times New Roman" w:cs="Times New Roman"/>
          <w:b/>
          <w:sz w:val="24"/>
          <w:szCs w:val="24"/>
        </w:rPr>
        <w:t xml:space="preserve"> service is furnished hereunder:</w:t>
      </w:r>
    </w:p>
    <w:p w:rsidR="00E30957" w:rsidRDefault="00E30957" w:rsidP="00E30957">
      <w:pPr>
        <w:pStyle w:val="ListParagraph"/>
        <w:spacing w:after="0" w:line="240" w:lineRule="auto"/>
        <w:ind w:left="567"/>
        <w:jc w:val="both"/>
        <w:rPr>
          <w:rFonts w:ascii="Times New Roman" w:hAnsi="Times New Roman" w:cs="Times New Roman"/>
          <w:sz w:val="24"/>
          <w:szCs w:val="24"/>
        </w:rPr>
      </w:pPr>
    </w:p>
    <w:p w:rsidR="00FA50C6" w:rsidRPr="00FE2EEA" w:rsidRDefault="00FA50C6" w:rsidP="00E30957">
      <w:pPr>
        <w:pStyle w:val="ListParagraph"/>
        <w:spacing w:after="0" w:line="240" w:lineRule="auto"/>
        <w:ind w:left="284"/>
        <w:jc w:val="both"/>
        <w:rPr>
          <w:rFonts w:ascii="Times New Roman" w:hAnsi="Times New Roman" w:cs="Times New Roman"/>
          <w:sz w:val="24"/>
          <w:szCs w:val="24"/>
        </w:rPr>
      </w:pPr>
      <w:r w:rsidRPr="00FE2EEA">
        <w:rPr>
          <w:rFonts w:ascii="Times New Roman" w:hAnsi="Times New Roman" w:cs="Times New Roman"/>
          <w:sz w:val="24"/>
          <w:szCs w:val="24"/>
        </w:rPr>
        <w:t xml:space="preserve">Inspection of the Cranes as per the QAP approved by TPIA shall be carried out by the TPIA </w:t>
      </w:r>
      <w:r w:rsidRPr="009C0D55">
        <w:rPr>
          <w:rFonts w:ascii="Times New Roman" w:hAnsi="Times New Roman" w:cs="Times New Roman"/>
          <w:sz w:val="24"/>
          <w:szCs w:val="24"/>
        </w:rPr>
        <w:t>appointed, at the firm’s premises.</w:t>
      </w:r>
      <w:r w:rsidRPr="00FE2EEA">
        <w:rPr>
          <w:rFonts w:ascii="Times New Roman" w:hAnsi="Times New Roman" w:cs="Times New Roman"/>
          <w:sz w:val="24"/>
          <w:szCs w:val="24"/>
        </w:rPr>
        <w:t xml:space="preserve">  The Technical Specification and detailed Parameters of the 1 No. </w:t>
      </w:r>
      <w:proofErr w:type="gramStart"/>
      <w:r w:rsidRPr="00FE2EEA">
        <w:rPr>
          <w:rFonts w:ascii="Times New Roman" w:hAnsi="Times New Roman" w:cs="Times New Roman"/>
          <w:sz w:val="24"/>
          <w:szCs w:val="24"/>
        </w:rPr>
        <w:t>Double Jib ELL Crane and 1 No.</w:t>
      </w:r>
      <w:proofErr w:type="gramEnd"/>
      <w:r w:rsidRPr="00FE2EEA">
        <w:rPr>
          <w:rFonts w:ascii="Times New Roman" w:hAnsi="Times New Roman" w:cs="Times New Roman"/>
          <w:sz w:val="24"/>
          <w:szCs w:val="24"/>
        </w:rPr>
        <w:t xml:space="preserve"> Single Jib ELL Crane of 50 Ton Capacity each will be shared from M/s AFCONS Infrastructure Ltd., Mumbai, the EPC Contractor for the </w:t>
      </w:r>
      <w:r w:rsidRPr="00FE2EEA">
        <w:rPr>
          <w:rFonts w:ascii="Times New Roman" w:hAnsi="Times New Roman" w:cs="Times New Roman"/>
          <w:b/>
          <w:sz w:val="24"/>
          <w:szCs w:val="24"/>
        </w:rPr>
        <w:t>Re-construction of North Jetty at Naval Base, Kochi</w:t>
      </w:r>
      <w:r w:rsidR="00B82658">
        <w:rPr>
          <w:rFonts w:ascii="Times New Roman" w:hAnsi="Times New Roman" w:cs="Times New Roman"/>
          <w:b/>
          <w:sz w:val="24"/>
          <w:szCs w:val="24"/>
        </w:rPr>
        <w:t>,</w:t>
      </w:r>
      <w:r w:rsidRPr="00FE2EEA">
        <w:rPr>
          <w:rFonts w:ascii="Times New Roman" w:hAnsi="Times New Roman" w:cs="Times New Roman"/>
          <w:sz w:val="24"/>
          <w:szCs w:val="24"/>
        </w:rPr>
        <w:t xml:space="preserve"> to carry out Third Party Inspection by TPIA.  </w:t>
      </w:r>
    </w:p>
    <w:p w:rsidR="00FA50C6" w:rsidRPr="00FE2EEA" w:rsidRDefault="00FA50C6" w:rsidP="00FA50C6">
      <w:pPr>
        <w:pStyle w:val="ListParagraph"/>
        <w:widowControl w:val="0"/>
        <w:autoSpaceDE w:val="0"/>
        <w:autoSpaceDN w:val="0"/>
        <w:spacing w:after="0" w:line="240" w:lineRule="auto"/>
        <w:ind w:left="567" w:hanging="360"/>
        <w:contextualSpacing w:val="0"/>
        <w:jc w:val="both"/>
        <w:rPr>
          <w:rFonts w:ascii="Times New Roman" w:hAnsi="Times New Roman" w:cs="Times New Roman"/>
          <w:sz w:val="24"/>
          <w:szCs w:val="24"/>
        </w:rPr>
      </w:pPr>
    </w:p>
    <w:p w:rsidR="00FA50C6" w:rsidRPr="009C0D55"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9C0D55">
        <w:rPr>
          <w:rFonts w:ascii="Times New Roman" w:hAnsi="Times New Roman" w:cs="Times New Roman"/>
          <w:sz w:val="24"/>
          <w:szCs w:val="24"/>
        </w:rPr>
        <w:t xml:space="preserve">The approval of detailed General Arrangement drawing with dimensions as per the technical specifications and parameters furnished by </w:t>
      </w:r>
      <w:proofErr w:type="spellStart"/>
      <w:r w:rsidRPr="009C0D55">
        <w:rPr>
          <w:rFonts w:ascii="Times New Roman" w:hAnsi="Times New Roman" w:cs="Times New Roman"/>
          <w:sz w:val="24"/>
          <w:szCs w:val="24"/>
        </w:rPr>
        <w:t>CoPA</w:t>
      </w:r>
      <w:proofErr w:type="spellEnd"/>
      <w:r w:rsidRPr="009C0D55">
        <w:rPr>
          <w:rFonts w:ascii="Times New Roman" w:hAnsi="Times New Roman" w:cs="Times New Roman"/>
          <w:sz w:val="24"/>
          <w:szCs w:val="24"/>
        </w:rPr>
        <w:t xml:space="preserve"> to M/</w:t>
      </w:r>
      <w:proofErr w:type="spellStart"/>
      <w:r w:rsidRPr="009C0D55">
        <w:rPr>
          <w:rFonts w:ascii="Times New Roman" w:hAnsi="Times New Roman" w:cs="Times New Roman"/>
          <w:sz w:val="24"/>
          <w:szCs w:val="24"/>
        </w:rPr>
        <w:t>s.AFCONS</w:t>
      </w:r>
      <w:proofErr w:type="spellEnd"/>
      <w:r w:rsidRPr="009C0D55">
        <w:rPr>
          <w:rFonts w:ascii="Times New Roman" w:hAnsi="Times New Roman" w:cs="Times New Roman"/>
          <w:sz w:val="24"/>
          <w:szCs w:val="24"/>
        </w:rPr>
        <w:t xml:space="preserve"> Infrastructure Ltd..</w:t>
      </w:r>
    </w:p>
    <w:p w:rsidR="00FA50C6" w:rsidRPr="009C0D55"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9C0D55">
        <w:rPr>
          <w:rFonts w:ascii="Times New Roman" w:hAnsi="Times New Roman" w:cs="Times New Roman"/>
          <w:sz w:val="24"/>
          <w:szCs w:val="24"/>
        </w:rPr>
        <w:t>Review of Design &amp; stability calculations, motor power calculation, Brake selection and Electric schematic diagrams.</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9C0D55">
        <w:rPr>
          <w:rFonts w:ascii="Times New Roman" w:hAnsi="Times New Roman" w:cs="Times New Roman"/>
          <w:sz w:val="24"/>
          <w:szCs w:val="24"/>
        </w:rPr>
        <w:t>Approval of the Quality Assurance Plan (QAP) submitted by the</w:t>
      </w:r>
      <w:r w:rsidR="00E30957" w:rsidRPr="009C0D55">
        <w:rPr>
          <w:rFonts w:ascii="Times New Roman" w:hAnsi="Times New Roman" w:cs="Times New Roman"/>
          <w:sz w:val="24"/>
          <w:szCs w:val="24"/>
        </w:rPr>
        <w:t xml:space="preserve"> crane</w:t>
      </w:r>
      <w:r w:rsidRPr="009C0D55">
        <w:rPr>
          <w:rFonts w:ascii="Times New Roman" w:hAnsi="Times New Roman" w:cs="Times New Roman"/>
          <w:sz w:val="24"/>
          <w:szCs w:val="24"/>
        </w:rPr>
        <w:t xml:space="preserve"> manufacturer and finalization in consultation with final approval of employer / user.  Amendment in QAP if</w:t>
      </w:r>
      <w:r w:rsidRPr="00FE2EEA">
        <w:rPr>
          <w:rFonts w:ascii="Times New Roman" w:hAnsi="Times New Roman" w:cs="Times New Roman"/>
          <w:sz w:val="24"/>
          <w:szCs w:val="24"/>
        </w:rPr>
        <w:t xml:space="preserve"> any suggested by employer and user during execution shall also be appraised and finalized by TPIA.</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 xml:space="preserve">Approval of individual drive applicable drive assembly drawings like hoist, </w:t>
      </w:r>
      <w:proofErr w:type="spellStart"/>
      <w:r w:rsidRPr="00FE2EEA">
        <w:rPr>
          <w:rFonts w:ascii="Times New Roman" w:hAnsi="Times New Roman" w:cs="Times New Roman"/>
          <w:sz w:val="24"/>
          <w:szCs w:val="24"/>
        </w:rPr>
        <w:t>luff</w:t>
      </w:r>
      <w:proofErr w:type="spellEnd"/>
      <w:r w:rsidRPr="00FE2EEA">
        <w:rPr>
          <w:rFonts w:ascii="Times New Roman" w:hAnsi="Times New Roman" w:cs="Times New Roman"/>
          <w:sz w:val="24"/>
          <w:szCs w:val="24"/>
        </w:rPr>
        <w:t>, slew and LT Operations.</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Review of and drawings of main load carrying members including bogies, balancers, portal legs, portal beam, vertical mast, Girder, machinery frame, A- frame and all such applicable items of subject crane.</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Location &amp; mounting arrangement of control panels.</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Material verification with mill certificates for the physical and chemical properties of steel plates and sections if required, witnessing physical tests on specimens representing critical parts, such as wire ropes, hooks, sheaves, swivels, terminal attachments etc., witnessing proof load test of hooks and bottom blocks etc.</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Approval of welding procedures and welders qualification tests.</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Ensuring radiographic standards and other Non Destructive Testing (NDT) requirements such as ultrasonic magna flux etc are met with as per relevant codes.</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Ensuring heat treatment, where required, is carried out as required by relevant codes.</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 xml:space="preserve">Inspection of Purchased and Bought out items ordered by the Crane </w:t>
      </w:r>
      <w:proofErr w:type="gramStart"/>
      <w:r w:rsidRPr="00FE2EEA">
        <w:rPr>
          <w:rFonts w:ascii="Times New Roman" w:hAnsi="Times New Roman" w:cs="Times New Roman"/>
          <w:sz w:val="24"/>
          <w:szCs w:val="24"/>
        </w:rPr>
        <w:t>Manufacturer  at</w:t>
      </w:r>
      <w:proofErr w:type="gramEnd"/>
      <w:r w:rsidRPr="00FE2EEA">
        <w:rPr>
          <w:rFonts w:ascii="Times New Roman" w:hAnsi="Times New Roman" w:cs="Times New Roman"/>
          <w:sz w:val="24"/>
          <w:szCs w:val="24"/>
        </w:rPr>
        <w:t xml:space="preserve"> Abroad  at suppliers/ sub-suppliers works and identified Testing Laboratories.  The inspection comprises of visual, dimensional, physical, functional, analytical, electrical, </w:t>
      </w:r>
      <w:r w:rsidRPr="00FE2EEA">
        <w:rPr>
          <w:rFonts w:ascii="Times New Roman" w:hAnsi="Times New Roman" w:cs="Times New Roman"/>
          <w:sz w:val="24"/>
          <w:szCs w:val="24"/>
        </w:rPr>
        <w:lastRenderedPageBreak/>
        <w:t>mechanical and non-destructive examination of large variety of items required for the construction of ELL Crane.</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General examination during and on completion of fabrication and machining of main structural steel work to ensure good workmanship and compliance to approved plans.</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Examination of all critical items and their assembly together with main items of electrical equipments including control and protection panels, break thrusters, limit switches, inverter and associated programmable logic control (PLC), transformers, cables, bus bar systems, light fittings etc.</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Witnessing the tests of electric motors, control panels etc at the manufacturer’s works to ensure compliance to specification and standard and endorsing all test certificates and stamping the items inspected.</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Ensuring that protection coating systems are applied in accordance with order requirements and technical specifications.</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Final inspections on completion of manufacture and shop assembly including verification of principal dimensions.  All prescribed load, overload tests and functional tests of the drive, hoisting and other mechanism, mechanical apparatus and electrical equipment to be witnessed.</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Witnessing assembly and erection at North Jetty, Naval Base site throughout the erection period together with load and functional test.</w:t>
      </w:r>
    </w:p>
    <w:p w:rsidR="00FA50C6" w:rsidRPr="00FE2EEA"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Final stamping and certification of the crane.</w:t>
      </w:r>
    </w:p>
    <w:p w:rsidR="00EB4187"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FE2EEA">
        <w:rPr>
          <w:rFonts w:ascii="Times New Roman" w:hAnsi="Times New Roman" w:cs="Times New Roman"/>
          <w:sz w:val="24"/>
          <w:szCs w:val="24"/>
        </w:rPr>
        <w:t>Any other inspection/ test as required by the purchase/work orders issued to the suppliers and as per the technical specification by the Crane Manufacturer.</w:t>
      </w:r>
    </w:p>
    <w:p w:rsidR="00FA50C6" w:rsidRPr="00EB4187" w:rsidRDefault="00FA50C6" w:rsidP="00E30957">
      <w:pPr>
        <w:pStyle w:val="ListParagraph"/>
        <w:numPr>
          <w:ilvl w:val="0"/>
          <w:numId w:val="16"/>
        </w:numPr>
        <w:spacing w:after="0" w:line="240" w:lineRule="auto"/>
        <w:ind w:left="851" w:hanging="578"/>
        <w:jc w:val="both"/>
        <w:rPr>
          <w:rFonts w:ascii="Times New Roman" w:hAnsi="Times New Roman" w:cs="Times New Roman"/>
          <w:sz w:val="24"/>
          <w:szCs w:val="24"/>
        </w:rPr>
      </w:pPr>
      <w:r w:rsidRPr="00EB4187">
        <w:rPr>
          <w:rFonts w:ascii="Times New Roman" w:hAnsi="Times New Roman" w:cs="Times New Roman"/>
          <w:sz w:val="24"/>
          <w:szCs w:val="24"/>
        </w:rPr>
        <w:t xml:space="preserve">Cochin Port Authority reserves the right to alter, modify the scope of supply at their discretion and consistent with </w:t>
      </w:r>
      <w:r w:rsidR="00E30957" w:rsidRPr="00EB4187">
        <w:rPr>
          <w:rFonts w:ascii="Times New Roman" w:hAnsi="Times New Roman" w:cs="Times New Roman"/>
          <w:sz w:val="24"/>
          <w:szCs w:val="24"/>
        </w:rPr>
        <w:t>policy of</w:t>
      </w:r>
      <w:r w:rsidRPr="00EB4187">
        <w:rPr>
          <w:rFonts w:ascii="Times New Roman" w:hAnsi="Times New Roman" w:cs="Times New Roman"/>
          <w:sz w:val="24"/>
          <w:szCs w:val="24"/>
        </w:rPr>
        <w:t xml:space="preserve"> the Government of </w:t>
      </w:r>
      <w:r w:rsidR="00E30957" w:rsidRPr="00EB4187">
        <w:rPr>
          <w:rFonts w:ascii="Times New Roman" w:hAnsi="Times New Roman" w:cs="Times New Roman"/>
          <w:sz w:val="24"/>
          <w:szCs w:val="24"/>
        </w:rPr>
        <w:t>India and</w:t>
      </w:r>
      <w:r w:rsidRPr="00EB4187">
        <w:rPr>
          <w:rFonts w:ascii="Times New Roman" w:hAnsi="Times New Roman" w:cs="Times New Roman"/>
          <w:sz w:val="24"/>
          <w:szCs w:val="24"/>
        </w:rPr>
        <w:t xml:space="preserve"> statutory bodies under them as applicable to the contract from time to time.  TPIA shall ensure the compliance of the same by the Crane Manufacturer.</w:t>
      </w:r>
    </w:p>
    <w:p w:rsidR="00FA50C6" w:rsidRPr="00FE2EEA" w:rsidRDefault="00FA50C6" w:rsidP="00FA50C6">
      <w:pPr>
        <w:spacing w:after="0" w:line="240" w:lineRule="auto"/>
        <w:ind w:left="540" w:hanging="270"/>
        <w:jc w:val="both"/>
        <w:rPr>
          <w:rFonts w:ascii="Times New Roman" w:hAnsi="Times New Roman" w:cs="Times New Roman"/>
          <w:sz w:val="24"/>
          <w:szCs w:val="24"/>
        </w:rPr>
      </w:pPr>
    </w:p>
    <w:p w:rsidR="00FA50C6" w:rsidRPr="00535AA6" w:rsidRDefault="00535AA6" w:rsidP="00EB4187">
      <w:pPr>
        <w:pStyle w:val="ListParagraph"/>
        <w:numPr>
          <w:ilvl w:val="2"/>
          <w:numId w:val="9"/>
        </w:numPr>
        <w:spacing w:after="0" w:line="240" w:lineRule="auto"/>
        <w:ind w:left="284"/>
        <w:jc w:val="both"/>
        <w:rPr>
          <w:rFonts w:ascii="Times New Roman" w:hAnsi="Times New Roman" w:cs="Times New Roman"/>
          <w:b/>
          <w:sz w:val="24"/>
          <w:szCs w:val="24"/>
        </w:rPr>
      </w:pPr>
      <w:r w:rsidRPr="00535AA6">
        <w:rPr>
          <w:rFonts w:ascii="Times New Roman" w:hAnsi="Times New Roman" w:cs="Times New Roman"/>
          <w:b/>
          <w:sz w:val="24"/>
          <w:szCs w:val="24"/>
        </w:rPr>
        <w:t>Inspection Methodology</w:t>
      </w:r>
    </w:p>
    <w:p w:rsidR="00535AA6" w:rsidRDefault="00535AA6" w:rsidP="00EB4187">
      <w:pPr>
        <w:pStyle w:val="ListParagraph"/>
        <w:widowControl w:val="0"/>
        <w:autoSpaceDE w:val="0"/>
        <w:autoSpaceDN w:val="0"/>
        <w:spacing w:after="0" w:line="240" w:lineRule="auto"/>
        <w:ind w:left="284" w:hanging="360"/>
        <w:contextualSpacing w:val="0"/>
        <w:jc w:val="both"/>
        <w:rPr>
          <w:rFonts w:ascii="Times New Roman" w:hAnsi="Times New Roman" w:cs="Times New Roman"/>
          <w:sz w:val="24"/>
          <w:szCs w:val="24"/>
        </w:rPr>
      </w:pPr>
    </w:p>
    <w:p w:rsidR="00EB4187" w:rsidRPr="009C0D55" w:rsidRDefault="00C760B8" w:rsidP="00EB4187">
      <w:pPr>
        <w:pStyle w:val="ListParagraph"/>
        <w:widowControl w:val="0"/>
        <w:autoSpaceDE w:val="0"/>
        <w:autoSpaceDN w:val="0"/>
        <w:spacing w:after="0" w:line="240" w:lineRule="auto"/>
        <w:ind w:left="284" w:hanging="360"/>
        <w:contextualSpacing w:val="0"/>
        <w:jc w:val="both"/>
        <w:rPr>
          <w:rFonts w:ascii="Times New Roman" w:hAnsi="Times New Roman" w:cs="Times New Roman"/>
          <w:sz w:val="24"/>
          <w:szCs w:val="24"/>
        </w:rPr>
      </w:pPr>
      <w:r>
        <w:rPr>
          <w:rFonts w:ascii="Times New Roman" w:hAnsi="Times New Roman" w:cs="Times New Roman"/>
          <w:sz w:val="24"/>
          <w:szCs w:val="24"/>
        </w:rPr>
        <w:tab/>
      </w:r>
      <w:r w:rsidR="00FA50C6" w:rsidRPr="009C0D55">
        <w:rPr>
          <w:rFonts w:ascii="Times New Roman" w:hAnsi="Times New Roman" w:cs="Times New Roman"/>
          <w:sz w:val="24"/>
          <w:szCs w:val="24"/>
        </w:rPr>
        <w:t xml:space="preserve">Inspection shall be carried out as per </w:t>
      </w:r>
      <w:r w:rsidRPr="009C0D55">
        <w:rPr>
          <w:rFonts w:ascii="Times New Roman" w:hAnsi="Times New Roman" w:cs="Times New Roman"/>
          <w:sz w:val="24"/>
          <w:szCs w:val="24"/>
        </w:rPr>
        <w:t>Quality Assurance Plan (QAP) and the</w:t>
      </w:r>
      <w:r w:rsidR="00FA50C6" w:rsidRPr="009C0D55">
        <w:rPr>
          <w:rFonts w:ascii="Times New Roman" w:hAnsi="Times New Roman" w:cs="Times New Roman"/>
          <w:sz w:val="24"/>
          <w:szCs w:val="24"/>
        </w:rPr>
        <w:t xml:space="preserve"> Work Order placed by M/s AFCONS Infrastructure Ltd., Mumbai, the EPC Contractor</w:t>
      </w:r>
      <w:r w:rsidRPr="009C0D55">
        <w:rPr>
          <w:rFonts w:ascii="Times New Roman" w:hAnsi="Times New Roman" w:cs="Times New Roman"/>
          <w:sz w:val="24"/>
          <w:szCs w:val="24"/>
        </w:rPr>
        <w:t xml:space="preserve"> to M/s.</w:t>
      </w:r>
      <w:r w:rsidR="00535AA6" w:rsidRPr="009C0D55">
        <w:rPr>
          <w:rFonts w:ascii="Times New Roman" w:hAnsi="Times New Roman" w:cs="Times New Roman"/>
          <w:sz w:val="24"/>
          <w:szCs w:val="24"/>
        </w:rPr>
        <w:t xml:space="preserve"> </w:t>
      </w:r>
      <w:r w:rsidRPr="009C0D55">
        <w:rPr>
          <w:rFonts w:ascii="Times New Roman" w:hAnsi="Times New Roman" w:cs="Times New Roman"/>
          <w:sz w:val="24"/>
          <w:szCs w:val="24"/>
        </w:rPr>
        <w:t>KROLL Cranes</w:t>
      </w:r>
      <w:r w:rsidR="00EB4187" w:rsidRPr="009C0D55">
        <w:rPr>
          <w:rFonts w:ascii="Times New Roman" w:hAnsi="Times New Roman" w:cs="Times New Roman"/>
          <w:sz w:val="24"/>
          <w:szCs w:val="24"/>
        </w:rPr>
        <w:t xml:space="preserve"> </w:t>
      </w:r>
      <w:r w:rsidRPr="009C0D55">
        <w:rPr>
          <w:rFonts w:ascii="Times New Roman" w:hAnsi="Times New Roman" w:cs="Times New Roman"/>
          <w:sz w:val="24"/>
          <w:szCs w:val="24"/>
        </w:rPr>
        <w:t xml:space="preserve">A/S, </w:t>
      </w:r>
      <w:r w:rsidR="00F45A49">
        <w:rPr>
          <w:rFonts w:ascii="Times New Roman" w:hAnsi="Times New Roman" w:cs="Times New Roman"/>
          <w:sz w:val="24"/>
          <w:szCs w:val="24"/>
        </w:rPr>
        <w:t>Singapore</w:t>
      </w:r>
      <w:r w:rsidR="00FA50C6" w:rsidRPr="009C0D55">
        <w:rPr>
          <w:rFonts w:ascii="Times New Roman" w:hAnsi="Times New Roman" w:cs="Times New Roman"/>
          <w:sz w:val="24"/>
          <w:szCs w:val="24"/>
        </w:rPr>
        <w:t xml:space="preserve"> and applicable inspection documents like Quality Plan, approved drawing , data sheets and purchase specification etc.  The stage inspection</w:t>
      </w:r>
      <w:r w:rsidR="00FA50C6" w:rsidRPr="00FE2EEA">
        <w:rPr>
          <w:rFonts w:ascii="Times New Roman" w:hAnsi="Times New Roman" w:cs="Times New Roman"/>
          <w:sz w:val="24"/>
          <w:szCs w:val="24"/>
        </w:rPr>
        <w:t xml:space="preserve"> shall be done, if called for in Quality Plan, PO or any other applicable document at the works of main supplier or sub-supplier or Testing Laboratory.  The supplier shall provide all necessary facilities for carrying out inspections, measurements &amp; testing.  The inspection agency should satisfy themselves for adequate safety at the Suppliers works.  </w:t>
      </w:r>
      <w:proofErr w:type="spellStart"/>
      <w:r w:rsidR="00FA50C6" w:rsidRPr="00FE2EEA">
        <w:rPr>
          <w:rFonts w:ascii="Times New Roman" w:hAnsi="Times New Roman" w:cs="Times New Roman"/>
          <w:sz w:val="24"/>
          <w:szCs w:val="24"/>
        </w:rPr>
        <w:t>CoPA</w:t>
      </w:r>
      <w:proofErr w:type="spellEnd"/>
      <w:r w:rsidR="00FA50C6" w:rsidRPr="00FE2EEA">
        <w:rPr>
          <w:rFonts w:ascii="Times New Roman" w:hAnsi="Times New Roman" w:cs="Times New Roman"/>
          <w:sz w:val="24"/>
          <w:szCs w:val="24"/>
        </w:rPr>
        <w:t xml:space="preserve"> shall not be responsible for any loss/ damage on this account.  In case of unsafe working conditions at the Supplier’s works, the TPIA should immediately inform </w:t>
      </w:r>
      <w:proofErr w:type="spellStart"/>
      <w:r w:rsidR="00FA50C6" w:rsidRPr="00FE2EEA">
        <w:rPr>
          <w:rFonts w:ascii="Times New Roman" w:hAnsi="Times New Roman" w:cs="Times New Roman"/>
          <w:sz w:val="24"/>
          <w:szCs w:val="24"/>
        </w:rPr>
        <w:t>CoPA</w:t>
      </w:r>
      <w:proofErr w:type="spellEnd"/>
      <w:r w:rsidR="00FA50C6" w:rsidRPr="009C0D55">
        <w:rPr>
          <w:rFonts w:ascii="Times New Roman" w:hAnsi="Times New Roman" w:cs="Times New Roman"/>
          <w:sz w:val="24"/>
          <w:szCs w:val="24"/>
        </w:rPr>
        <w:t>.  The inspection agency shall ensure use of calibrated measuring instruments and equipments</w:t>
      </w:r>
      <w:r w:rsidRPr="009C0D55">
        <w:rPr>
          <w:rFonts w:ascii="Times New Roman" w:hAnsi="Times New Roman" w:cs="Times New Roman"/>
          <w:sz w:val="24"/>
          <w:szCs w:val="24"/>
        </w:rPr>
        <w:t xml:space="preserve"> for inspection and approval</w:t>
      </w:r>
      <w:r w:rsidR="00FA50C6" w:rsidRPr="009C0D55">
        <w:rPr>
          <w:rFonts w:ascii="Times New Roman" w:hAnsi="Times New Roman" w:cs="Times New Roman"/>
          <w:sz w:val="24"/>
          <w:szCs w:val="24"/>
        </w:rPr>
        <w:t xml:space="preserve">.  </w:t>
      </w:r>
    </w:p>
    <w:p w:rsidR="00535AA6" w:rsidRPr="009C0D55" w:rsidRDefault="00535AA6" w:rsidP="00EB4187">
      <w:pPr>
        <w:pStyle w:val="ListParagraph"/>
        <w:widowControl w:val="0"/>
        <w:autoSpaceDE w:val="0"/>
        <w:autoSpaceDN w:val="0"/>
        <w:spacing w:after="0" w:line="240" w:lineRule="auto"/>
        <w:ind w:left="284" w:hanging="360"/>
        <w:contextualSpacing w:val="0"/>
        <w:jc w:val="both"/>
        <w:rPr>
          <w:rFonts w:ascii="Times New Roman" w:hAnsi="Times New Roman" w:cs="Times New Roman"/>
          <w:sz w:val="24"/>
          <w:szCs w:val="24"/>
        </w:rPr>
      </w:pPr>
    </w:p>
    <w:p w:rsidR="00EB4187" w:rsidRPr="009C0D55" w:rsidRDefault="00FA50C6" w:rsidP="00EB4187">
      <w:pPr>
        <w:pStyle w:val="ListParagraph"/>
        <w:widowControl w:val="0"/>
        <w:numPr>
          <w:ilvl w:val="2"/>
          <w:numId w:val="9"/>
        </w:numPr>
        <w:autoSpaceDE w:val="0"/>
        <w:autoSpaceDN w:val="0"/>
        <w:spacing w:after="0" w:line="240" w:lineRule="auto"/>
        <w:ind w:left="284"/>
        <w:contextualSpacing w:val="0"/>
        <w:jc w:val="both"/>
        <w:rPr>
          <w:rFonts w:ascii="Times New Roman" w:hAnsi="Times New Roman" w:cs="Times New Roman"/>
          <w:b/>
          <w:sz w:val="24"/>
          <w:szCs w:val="24"/>
        </w:rPr>
      </w:pPr>
      <w:r w:rsidRPr="009C0D55">
        <w:rPr>
          <w:rFonts w:ascii="Times New Roman" w:hAnsi="Times New Roman" w:cs="Times New Roman"/>
          <w:b/>
          <w:sz w:val="24"/>
          <w:szCs w:val="24"/>
        </w:rPr>
        <w:t>The</w:t>
      </w:r>
      <w:r w:rsidR="00EB4187" w:rsidRPr="009C0D55">
        <w:rPr>
          <w:rFonts w:ascii="Times New Roman" w:hAnsi="Times New Roman" w:cs="Times New Roman"/>
          <w:b/>
          <w:sz w:val="24"/>
          <w:szCs w:val="24"/>
        </w:rPr>
        <w:t xml:space="preserve"> Third Party Inspection Agency appointed shall</w:t>
      </w:r>
      <w:r w:rsidRPr="009C0D55">
        <w:rPr>
          <w:rFonts w:ascii="Times New Roman" w:hAnsi="Times New Roman" w:cs="Times New Roman"/>
          <w:b/>
          <w:sz w:val="24"/>
          <w:szCs w:val="24"/>
        </w:rPr>
        <w:t xml:space="preserve"> verify</w:t>
      </w:r>
      <w:r w:rsidR="00EB4187" w:rsidRPr="009C0D55">
        <w:rPr>
          <w:rFonts w:ascii="Times New Roman" w:hAnsi="Times New Roman" w:cs="Times New Roman"/>
          <w:b/>
          <w:sz w:val="24"/>
          <w:szCs w:val="24"/>
        </w:rPr>
        <w:t xml:space="preserve"> the following:</w:t>
      </w:r>
    </w:p>
    <w:p w:rsidR="00FA50C6" w:rsidRPr="009C0D55" w:rsidRDefault="00FA50C6" w:rsidP="00EB4187">
      <w:pPr>
        <w:pStyle w:val="ListParagraph"/>
        <w:widowControl w:val="0"/>
        <w:autoSpaceDE w:val="0"/>
        <w:autoSpaceDN w:val="0"/>
        <w:spacing w:after="0" w:line="240" w:lineRule="auto"/>
        <w:ind w:left="284"/>
        <w:contextualSpacing w:val="0"/>
        <w:jc w:val="both"/>
        <w:rPr>
          <w:rFonts w:ascii="Times New Roman" w:hAnsi="Times New Roman" w:cs="Times New Roman"/>
          <w:sz w:val="24"/>
          <w:szCs w:val="24"/>
        </w:rPr>
      </w:pPr>
      <w:r w:rsidRPr="009C0D55">
        <w:rPr>
          <w:rFonts w:ascii="Times New Roman" w:hAnsi="Times New Roman" w:cs="Times New Roman"/>
          <w:sz w:val="24"/>
          <w:szCs w:val="24"/>
        </w:rPr>
        <w:t xml:space="preserve"> </w:t>
      </w:r>
    </w:p>
    <w:p w:rsidR="00FA50C6" w:rsidRPr="009C0D55" w:rsidRDefault="00FA50C6" w:rsidP="00E30957">
      <w:pPr>
        <w:pStyle w:val="ListParagraph"/>
        <w:numPr>
          <w:ilvl w:val="0"/>
          <w:numId w:val="17"/>
        </w:numPr>
        <w:spacing w:after="0" w:line="240" w:lineRule="auto"/>
        <w:ind w:hanging="526"/>
        <w:jc w:val="both"/>
        <w:rPr>
          <w:rFonts w:ascii="Times New Roman" w:hAnsi="Times New Roman" w:cs="Times New Roman"/>
          <w:sz w:val="24"/>
          <w:szCs w:val="24"/>
        </w:rPr>
      </w:pPr>
      <w:r w:rsidRPr="009C0D55">
        <w:rPr>
          <w:rFonts w:ascii="Times New Roman" w:hAnsi="Times New Roman" w:cs="Times New Roman"/>
          <w:sz w:val="24"/>
          <w:szCs w:val="24"/>
        </w:rPr>
        <w:t xml:space="preserve">Material Test Certificate &amp; traceability records to ensure </w:t>
      </w:r>
      <w:r w:rsidR="00EB4187" w:rsidRPr="009C0D55">
        <w:rPr>
          <w:rFonts w:ascii="Times New Roman" w:hAnsi="Times New Roman" w:cs="Times New Roman"/>
          <w:sz w:val="24"/>
          <w:szCs w:val="24"/>
        </w:rPr>
        <w:t>quality of the raw material used for the manufacturing of various equipments.</w:t>
      </w:r>
    </w:p>
    <w:p w:rsidR="00FA50C6" w:rsidRPr="009C0D55" w:rsidRDefault="00FA50C6" w:rsidP="00E30957">
      <w:pPr>
        <w:pStyle w:val="ListParagraph"/>
        <w:numPr>
          <w:ilvl w:val="0"/>
          <w:numId w:val="17"/>
        </w:numPr>
        <w:spacing w:after="0" w:line="240" w:lineRule="auto"/>
        <w:ind w:hanging="526"/>
        <w:jc w:val="both"/>
        <w:rPr>
          <w:rFonts w:ascii="Times New Roman" w:hAnsi="Times New Roman" w:cs="Times New Roman"/>
          <w:sz w:val="24"/>
          <w:szCs w:val="24"/>
        </w:rPr>
      </w:pPr>
      <w:r w:rsidRPr="009C0D55">
        <w:rPr>
          <w:rFonts w:ascii="Times New Roman" w:hAnsi="Times New Roman" w:cs="Times New Roman"/>
          <w:sz w:val="24"/>
          <w:szCs w:val="24"/>
        </w:rPr>
        <w:t>Supplier’s internal QC records.</w:t>
      </w:r>
    </w:p>
    <w:p w:rsidR="00FA50C6" w:rsidRPr="009C0D55" w:rsidRDefault="00FA50C6" w:rsidP="00E30957">
      <w:pPr>
        <w:pStyle w:val="ListParagraph"/>
        <w:numPr>
          <w:ilvl w:val="0"/>
          <w:numId w:val="17"/>
        </w:numPr>
        <w:spacing w:after="0" w:line="240" w:lineRule="auto"/>
        <w:ind w:hanging="526"/>
        <w:jc w:val="both"/>
        <w:rPr>
          <w:rFonts w:ascii="Times New Roman" w:hAnsi="Times New Roman" w:cs="Times New Roman"/>
          <w:sz w:val="24"/>
          <w:szCs w:val="24"/>
        </w:rPr>
      </w:pPr>
      <w:r w:rsidRPr="009C0D55">
        <w:rPr>
          <w:rFonts w:ascii="Times New Roman" w:hAnsi="Times New Roman" w:cs="Times New Roman"/>
          <w:sz w:val="24"/>
          <w:szCs w:val="24"/>
        </w:rPr>
        <w:t>Compliance with process parameters as per Quality Plan.</w:t>
      </w:r>
    </w:p>
    <w:p w:rsidR="00FA50C6" w:rsidRPr="00FE2EEA" w:rsidRDefault="00FA50C6" w:rsidP="00E30957">
      <w:pPr>
        <w:pStyle w:val="ListParagraph"/>
        <w:numPr>
          <w:ilvl w:val="0"/>
          <w:numId w:val="17"/>
        </w:numPr>
        <w:spacing w:after="0" w:line="240" w:lineRule="auto"/>
        <w:ind w:hanging="526"/>
        <w:jc w:val="both"/>
        <w:rPr>
          <w:rFonts w:ascii="Times New Roman" w:hAnsi="Times New Roman" w:cs="Times New Roman"/>
          <w:sz w:val="24"/>
          <w:szCs w:val="24"/>
        </w:rPr>
      </w:pPr>
      <w:r w:rsidRPr="009C0D55">
        <w:rPr>
          <w:rFonts w:ascii="Times New Roman" w:hAnsi="Times New Roman" w:cs="Times New Roman"/>
          <w:sz w:val="24"/>
          <w:szCs w:val="24"/>
        </w:rPr>
        <w:t>Qualification record of equipment, process &amp; personnel for special</w:t>
      </w:r>
      <w:r w:rsidRPr="00FE2EEA">
        <w:rPr>
          <w:rFonts w:ascii="Times New Roman" w:hAnsi="Times New Roman" w:cs="Times New Roman"/>
          <w:sz w:val="24"/>
          <w:szCs w:val="24"/>
        </w:rPr>
        <w:t xml:space="preserve"> Processes like welding, brazing, Non Destructive Evaluation (NDE)</w:t>
      </w:r>
      <w:r w:rsidR="005B14B4" w:rsidRPr="00FE2EEA">
        <w:rPr>
          <w:rFonts w:ascii="Times New Roman" w:hAnsi="Times New Roman" w:cs="Times New Roman"/>
          <w:sz w:val="24"/>
          <w:szCs w:val="24"/>
        </w:rPr>
        <w:t>, painting</w:t>
      </w:r>
      <w:r w:rsidRPr="00FE2EEA">
        <w:rPr>
          <w:rFonts w:ascii="Times New Roman" w:hAnsi="Times New Roman" w:cs="Times New Roman"/>
          <w:sz w:val="24"/>
          <w:szCs w:val="24"/>
        </w:rPr>
        <w:t xml:space="preserve"> &amp; metal coating etc.</w:t>
      </w:r>
    </w:p>
    <w:p w:rsidR="00FA50C6" w:rsidRPr="00FE2EEA" w:rsidRDefault="00FA50C6" w:rsidP="00E30957">
      <w:pPr>
        <w:pStyle w:val="ListParagraph"/>
        <w:numPr>
          <w:ilvl w:val="0"/>
          <w:numId w:val="17"/>
        </w:numPr>
        <w:spacing w:after="0" w:line="240" w:lineRule="auto"/>
        <w:ind w:hanging="526"/>
        <w:jc w:val="both"/>
        <w:rPr>
          <w:rFonts w:ascii="Times New Roman" w:hAnsi="Times New Roman" w:cs="Times New Roman"/>
          <w:sz w:val="24"/>
          <w:szCs w:val="24"/>
        </w:rPr>
      </w:pPr>
      <w:r w:rsidRPr="00FE2EEA">
        <w:rPr>
          <w:rFonts w:ascii="Times New Roman" w:hAnsi="Times New Roman" w:cs="Times New Roman"/>
          <w:sz w:val="24"/>
          <w:szCs w:val="24"/>
        </w:rPr>
        <w:t xml:space="preserve">Type test certificate or any </w:t>
      </w:r>
      <w:r w:rsidR="005B14B4" w:rsidRPr="00FE2EEA">
        <w:rPr>
          <w:rFonts w:ascii="Times New Roman" w:hAnsi="Times New Roman" w:cs="Times New Roman"/>
          <w:sz w:val="24"/>
          <w:szCs w:val="24"/>
        </w:rPr>
        <w:t>special certificates called</w:t>
      </w:r>
      <w:r w:rsidRPr="00FE2EEA">
        <w:rPr>
          <w:rFonts w:ascii="Times New Roman" w:hAnsi="Times New Roman" w:cs="Times New Roman"/>
          <w:sz w:val="24"/>
          <w:szCs w:val="24"/>
        </w:rPr>
        <w:t xml:space="preserve"> for in </w:t>
      </w:r>
      <w:r w:rsidR="005B14B4" w:rsidRPr="00FE2EEA">
        <w:rPr>
          <w:rFonts w:ascii="Times New Roman" w:hAnsi="Times New Roman" w:cs="Times New Roman"/>
          <w:sz w:val="24"/>
          <w:szCs w:val="24"/>
        </w:rPr>
        <w:t>the Work</w:t>
      </w:r>
      <w:r w:rsidRPr="00FE2EEA">
        <w:rPr>
          <w:rFonts w:ascii="Times New Roman" w:hAnsi="Times New Roman" w:cs="Times New Roman"/>
          <w:sz w:val="24"/>
          <w:szCs w:val="24"/>
        </w:rPr>
        <w:t xml:space="preserve"> Order.</w:t>
      </w:r>
    </w:p>
    <w:p w:rsidR="00FA50C6" w:rsidRPr="00FE2EEA" w:rsidRDefault="00FA50C6" w:rsidP="00E30957">
      <w:pPr>
        <w:pStyle w:val="ListParagraph"/>
        <w:numPr>
          <w:ilvl w:val="0"/>
          <w:numId w:val="17"/>
        </w:numPr>
        <w:spacing w:after="0" w:line="240" w:lineRule="auto"/>
        <w:ind w:hanging="526"/>
        <w:jc w:val="both"/>
        <w:rPr>
          <w:rFonts w:ascii="Times New Roman" w:hAnsi="Times New Roman" w:cs="Times New Roman"/>
          <w:sz w:val="24"/>
          <w:szCs w:val="24"/>
        </w:rPr>
      </w:pPr>
      <w:r w:rsidRPr="00FE2EEA">
        <w:rPr>
          <w:rFonts w:ascii="Times New Roman" w:hAnsi="Times New Roman" w:cs="Times New Roman"/>
          <w:sz w:val="24"/>
          <w:szCs w:val="24"/>
        </w:rPr>
        <w:lastRenderedPageBreak/>
        <w:t>The Inspection Agency shall endorse all verified certificates with comments (Witnessed or verified) as per applicable document.  In the dimension report the dimensions checked/ witnessed shall be encircled and marked ‘W’.</w:t>
      </w:r>
    </w:p>
    <w:p w:rsidR="00FA50C6" w:rsidRPr="00FE2EEA" w:rsidRDefault="00FA50C6" w:rsidP="00E30957">
      <w:pPr>
        <w:pStyle w:val="ListParagraph"/>
        <w:numPr>
          <w:ilvl w:val="0"/>
          <w:numId w:val="17"/>
        </w:numPr>
        <w:spacing w:after="0" w:line="240" w:lineRule="auto"/>
        <w:ind w:hanging="526"/>
        <w:jc w:val="both"/>
        <w:rPr>
          <w:rFonts w:ascii="Times New Roman" w:hAnsi="Times New Roman" w:cs="Times New Roman"/>
          <w:sz w:val="24"/>
          <w:szCs w:val="24"/>
        </w:rPr>
      </w:pPr>
      <w:r w:rsidRPr="00FE2EEA">
        <w:rPr>
          <w:rFonts w:ascii="Times New Roman" w:hAnsi="Times New Roman" w:cs="Times New Roman"/>
          <w:sz w:val="24"/>
          <w:szCs w:val="24"/>
        </w:rPr>
        <w:t xml:space="preserve">The Inspection Agency shall carry out visual dimensions inspection, Non Destructive </w:t>
      </w:r>
      <w:r w:rsidR="005B14B4" w:rsidRPr="00FE2EEA">
        <w:rPr>
          <w:rFonts w:ascii="Times New Roman" w:hAnsi="Times New Roman" w:cs="Times New Roman"/>
          <w:sz w:val="24"/>
          <w:szCs w:val="24"/>
        </w:rPr>
        <w:t>Evaluation (</w:t>
      </w:r>
      <w:r w:rsidRPr="00FE2EEA">
        <w:rPr>
          <w:rFonts w:ascii="Times New Roman" w:hAnsi="Times New Roman" w:cs="Times New Roman"/>
          <w:sz w:val="24"/>
          <w:szCs w:val="24"/>
        </w:rPr>
        <w:t>NDE) and material testing etc, as per applicable standards &amp; documents.</w:t>
      </w:r>
    </w:p>
    <w:p w:rsidR="00FA50C6" w:rsidRPr="00FE2EEA" w:rsidRDefault="00FA50C6" w:rsidP="00E30957">
      <w:pPr>
        <w:pStyle w:val="ListParagraph"/>
        <w:numPr>
          <w:ilvl w:val="0"/>
          <w:numId w:val="17"/>
        </w:numPr>
        <w:spacing w:after="0" w:line="240" w:lineRule="auto"/>
        <w:ind w:hanging="526"/>
        <w:jc w:val="both"/>
        <w:rPr>
          <w:rFonts w:ascii="Times New Roman" w:hAnsi="Times New Roman" w:cs="Times New Roman"/>
          <w:sz w:val="24"/>
          <w:szCs w:val="24"/>
        </w:rPr>
      </w:pPr>
      <w:r w:rsidRPr="00FE2EEA">
        <w:rPr>
          <w:rFonts w:ascii="Times New Roman" w:hAnsi="Times New Roman" w:cs="Times New Roman"/>
          <w:sz w:val="24"/>
          <w:szCs w:val="24"/>
        </w:rPr>
        <w:t xml:space="preserve">In case of non-conformance or ambiguity between purchase specification, Approved Drawing, Data sheet, Quality plan etc. inspection agency shall report Non-Conformance through Inspection Report on the date of Inspection itself and intimate to </w:t>
      </w:r>
      <w:proofErr w:type="spellStart"/>
      <w:r w:rsidRPr="00FE2EEA">
        <w:rPr>
          <w:rFonts w:ascii="Times New Roman" w:hAnsi="Times New Roman" w:cs="Times New Roman"/>
          <w:sz w:val="24"/>
          <w:szCs w:val="24"/>
        </w:rPr>
        <w:t>CoPA</w:t>
      </w:r>
      <w:proofErr w:type="spellEnd"/>
      <w:r w:rsidRPr="00FE2EEA">
        <w:rPr>
          <w:rFonts w:ascii="Times New Roman" w:hAnsi="Times New Roman" w:cs="Times New Roman"/>
          <w:sz w:val="24"/>
          <w:szCs w:val="24"/>
        </w:rPr>
        <w:t>.</w:t>
      </w:r>
    </w:p>
    <w:p w:rsidR="00FA50C6" w:rsidRPr="00FE2EEA" w:rsidRDefault="00FA50C6" w:rsidP="00E30957">
      <w:pPr>
        <w:pStyle w:val="ListParagraph"/>
        <w:numPr>
          <w:ilvl w:val="0"/>
          <w:numId w:val="17"/>
        </w:numPr>
        <w:spacing w:after="0" w:line="240" w:lineRule="auto"/>
        <w:ind w:hanging="526"/>
        <w:jc w:val="both"/>
        <w:rPr>
          <w:rFonts w:ascii="Times New Roman" w:hAnsi="Times New Roman" w:cs="Times New Roman"/>
          <w:sz w:val="24"/>
          <w:szCs w:val="24"/>
        </w:rPr>
      </w:pPr>
      <w:r w:rsidRPr="00FE2EEA">
        <w:rPr>
          <w:rFonts w:ascii="Times New Roman" w:hAnsi="Times New Roman" w:cs="Times New Roman"/>
          <w:sz w:val="24"/>
          <w:szCs w:val="24"/>
        </w:rPr>
        <w:t>Inspection shall be treated as complete only when final inspection report ‘for acceptance’ is issued after completing all stages of inspection.</w:t>
      </w:r>
    </w:p>
    <w:p w:rsidR="00FA50C6" w:rsidRPr="00FE2EEA" w:rsidRDefault="00FA50C6" w:rsidP="00E30957">
      <w:pPr>
        <w:pStyle w:val="ListParagraph"/>
        <w:numPr>
          <w:ilvl w:val="0"/>
          <w:numId w:val="17"/>
        </w:numPr>
        <w:spacing w:after="0" w:line="240" w:lineRule="auto"/>
        <w:ind w:hanging="526"/>
        <w:jc w:val="both"/>
        <w:rPr>
          <w:rFonts w:ascii="Times New Roman" w:hAnsi="Times New Roman" w:cs="Times New Roman"/>
          <w:sz w:val="24"/>
          <w:szCs w:val="24"/>
        </w:rPr>
      </w:pPr>
      <w:r w:rsidRPr="00FE2EEA">
        <w:rPr>
          <w:rFonts w:ascii="Times New Roman" w:hAnsi="Times New Roman" w:cs="Times New Roman"/>
          <w:sz w:val="24"/>
          <w:szCs w:val="24"/>
        </w:rPr>
        <w:t>The accepted items shall be identified with seal and reference of seal given in the Inspection Report (IR).   Location of seal shall be mentioned in the inspection report.</w:t>
      </w:r>
    </w:p>
    <w:p w:rsidR="00FA50C6" w:rsidRPr="00FE2EEA" w:rsidRDefault="00FA50C6" w:rsidP="00FA50C6">
      <w:pPr>
        <w:spacing w:after="0" w:line="240" w:lineRule="auto"/>
        <w:jc w:val="both"/>
        <w:rPr>
          <w:rFonts w:ascii="Times New Roman" w:hAnsi="Times New Roman" w:cs="Times New Roman"/>
          <w:b/>
          <w:sz w:val="24"/>
          <w:szCs w:val="24"/>
        </w:rPr>
      </w:pPr>
      <w:r w:rsidRPr="00FE2EEA">
        <w:rPr>
          <w:rFonts w:ascii="Times New Roman" w:hAnsi="Times New Roman" w:cs="Times New Roman"/>
          <w:sz w:val="24"/>
          <w:szCs w:val="24"/>
        </w:rPr>
        <w:t xml:space="preserve"> </w:t>
      </w:r>
    </w:p>
    <w:p w:rsidR="00FA50C6" w:rsidRPr="009C0D55" w:rsidRDefault="00FA50C6" w:rsidP="00FA50C6">
      <w:pPr>
        <w:jc w:val="both"/>
        <w:rPr>
          <w:rFonts w:ascii="Times New Roman" w:hAnsi="Times New Roman" w:cs="Times New Roman"/>
          <w:sz w:val="24"/>
          <w:szCs w:val="24"/>
        </w:rPr>
      </w:pPr>
      <w:r w:rsidRPr="009C0D55">
        <w:rPr>
          <w:rFonts w:ascii="Times New Roman" w:hAnsi="Times New Roman" w:cs="Times New Roman"/>
          <w:sz w:val="24"/>
          <w:szCs w:val="24"/>
          <w:u w:val="single"/>
        </w:rPr>
        <w:t>TERMS &amp; CONDITIONS</w:t>
      </w:r>
      <w:r w:rsidRPr="009C0D55">
        <w:rPr>
          <w:rFonts w:ascii="Times New Roman" w:hAnsi="Times New Roman" w:cs="Times New Roman"/>
          <w:sz w:val="24"/>
          <w:szCs w:val="24"/>
        </w:rPr>
        <w:t>:-</w:t>
      </w:r>
    </w:p>
    <w:p w:rsidR="00FA50C6" w:rsidRPr="009C0D55" w:rsidRDefault="00FA50C6" w:rsidP="002F347D">
      <w:pPr>
        <w:pStyle w:val="ListParagraph"/>
        <w:numPr>
          <w:ilvl w:val="0"/>
          <w:numId w:val="7"/>
        </w:numPr>
        <w:spacing w:after="0"/>
        <w:ind w:left="714" w:hanging="357"/>
        <w:contextualSpacing w:val="0"/>
        <w:jc w:val="both"/>
        <w:rPr>
          <w:rFonts w:ascii="Times New Roman" w:hAnsi="Times New Roman" w:cs="Times New Roman"/>
          <w:sz w:val="24"/>
          <w:szCs w:val="24"/>
        </w:rPr>
      </w:pPr>
      <w:r w:rsidRPr="009C0D55">
        <w:rPr>
          <w:rFonts w:ascii="Times New Roman" w:hAnsi="Times New Roman" w:cs="Times New Roman"/>
          <w:sz w:val="24"/>
          <w:szCs w:val="24"/>
        </w:rPr>
        <w:t>The inspection charges of TPIA should be quoted in Indian Rupees only as per the Price Schedule</w:t>
      </w:r>
      <w:r w:rsidR="00535AA6" w:rsidRPr="009C0D55">
        <w:rPr>
          <w:rFonts w:ascii="Times New Roman" w:hAnsi="Times New Roman" w:cs="Times New Roman"/>
          <w:sz w:val="24"/>
          <w:szCs w:val="24"/>
        </w:rPr>
        <w:t>/</w:t>
      </w:r>
      <w:r w:rsidRPr="009C0D55">
        <w:rPr>
          <w:rFonts w:ascii="Times New Roman" w:hAnsi="Times New Roman" w:cs="Times New Roman"/>
          <w:sz w:val="24"/>
          <w:szCs w:val="24"/>
        </w:rPr>
        <w:t xml:space="preserve"> </w:t>
      </w:r>
      <w:r w:rsidR="00535AA6" w:rsidRPr="009C0D55">
        <w:rPr>
          <w:rFonts w:ascii="Times New Roman" w:hAnsi="Times New Roman" w:cs="Times New Roman"/>
          <w:sz w:val="24"/>
          <w:szCs w:val="24"/>
        </w:rPr>
        <w:t>BOQ format attached herewith.</w:t>
      </w:r>
    </w:p>
    <w:p w:rsidR="00FA50C6" w:rsidRPr="009C0D55" w:rsidRDefault="00FA50C6" w:rsidP="002F347D">
      <w:pPr>
        <w:pStyle w:val="ListParagraph"/>
        <w:numPr>
          <w:ilvl w:val="0"/>
          <w:numId w:val="7"/>
        </w:numPr>
        <w:spacing w:after="0"/>
        <w:ind w:left="714" w:hanging="357"/>
        <w:contextualSpacing w:val="0"/>
        <w:jc w:val="both"/>
        <w:rPr>
          <w:rFonts w:ascii="Times New Roman" w:hAnsi="Times New Roman" w:cs="Times New Roman"/>
          <w:sz w:val="24"/>
          <w:szCs w:val="24"/>
        </w:rPr>
      </w:pPr>
      <w:r w:rsidRPr="009C0D55">
        <w:rPr>
          <w:rFonts w:ascii="Times New Roman" w:hAnsi="Times New Roman" w:cs="Times New Roman"/>
          <w:sz w:val="24"/>
          <w:szCs w:val="24"/>
        </w:rPr>
        <w:t xml:space="preserve">The rate per additional visit may be also </w:t>
      </w:r>
      <w:proofErr w:type="gramStart"/>
      <w:r w:rsidRPr="009C0D55">
        <w:rPr>
          <w:rFonts w:ascii="Times New Roman" w:hAnsi="Times New Roman" w:cs="Times New Roman"/>
          <w:sz w:val="24"/>
          <w:szCs w:val="24"/>
        </w:rPr>
        <w:t>be</w:t>
      </w:r>
      <w:proofErr w:type="gramEnd"/>
      <w:r w:rsidRPr="009C0D55">
        <w:rPr>
          <w:rFonts w:ascii="Times New Roman" w:hAnsi="Times New Roman" w:cs="Times New Roman"/>
          <w:sz w:val="24"/>
          <w:szCs w:val="24"/>
        </w:rPr>
        <w:t xml:space="preserve"> quoted separately. </w:t>
      </w:r>
    </w:p>
    <w:p w:rsidR="00FA50C6" w:rsidRPr="009C0D55" w:rsidRDefault="00FA50C6" w:rsidP="002F347D">
      <w:pPr>
        <w:pStyle w:val="ListParagraph"/>
        <w:numPr>
          <w:ilvl w:val="0"/>
          <w:numId w:val="7"/>
        </w:numPr>
        <w:spacing w:after="0"/>
        <w:ind w:left="714" w:hanging="357"/>
        <w:contextualSpacing w:val="0"/>
        <w:jc w:val="both"/>
        <w:rPr>
          <w:rFonts w:ascii="Times New Roman" w:hAnsi="Times New Roman" w:cs="Times New Roman"/>
          <w:sz w:val="24"/>
          <w:szCs w:val="24"/>
        </w:rPr>
      </w:pPr>
      <w:r w:rsidRPr="009C0D55">
        <w:rPr>
          <w:rFonts w:ascii="Times New Roman" w:hAnsi="Times New Roman" w:cs="Times New Roman"/>
          <w:sz w:val="24"/>
          <w:szCs w:val="24"/>
        </w:rPr>
        <w:t>The rate quoted for additional visit will not be considered for evaluation purpose. At the time of actual inspection, if additional visits are necessitated, the payment for additional visits will be considered as per the necessity and certification by the Crane Manufacturer.</w:t>
      </w:r>
    </w:p>
    <w:p w:rsidR="00FA50C6" w:rsidRPr="009C0D55" w:rsidRDefault="00FA50C6" w:rsidP="002F347D">
      <w:pPr>
        <w:pStyle w:val="ListParagraph"/>
        <w:numPr>
          <w:ilvl w:val="0"/>
          <w:numId w:val="7"/>
        </w:numPr>
        <w:spacing w:after="0"/>
        <w:ind w:left="714" w:hanging="357"/>
        <w:contextualSpacing w:val="0"/>
        <w:jc w:val="both"/>
        <w:rPr>
          <w:rFonts w:ascii="Times New Roman" w:hAnsi="Times New Roman" w:cs="Times New Roman"/>
          <w:sz w:val="24"/>
          <w:szCs w:val="24"/>
        </w:rPr>
      </w:pPr>
      <w:r w:rsidRPr="009C0D55">
        <w:rPr>
          <w:rFonts w:ascii="Times New Roman" w:hAnsi="Times New Roman" w:cs="Times New Roman"/>
          <w:sz w:val="24"/>
          <w:szCs w:val="24"/>
        </w:rPr>
        <w:t>All expenses including Travelling expenses, local expenses of official(s), Accommodation of TPIA, documentation charges etc. in connection with rendering of inspection services shall be borne by the TPIA.    Accordingly, the rates shall be quoted taking into account all the above.</w:t>
      </w:r>
    </w:p>
    <w:p w:rsidR="00FA50C6" w:rsidRPr="009C0D55" w:rsidRDefault="00FA50C6" w:rsidP="002F347D">
      <w:pPr>
        <w:pStyle w:val="BodyTextIndent"/>
        <w:numPr>
          <w:ilvl w:val="0"/>
          <w:numId w:val="7"/>
        </w:numPr>
        <w:spacing w:after="0"/>
        <w:ind w:left="714" w:hanging="357"/>
        <w:rPr>
          <w:rFonts w:ascii="Times New Roman" w:hAnsi="Times New Roman" w:cs="Times New Roman"/>
          <w:sz w:val="24"/>
          <w:szCs w:val="24"/>
        </w:rPr>
      </w:pPr>
      <w:r w:rsidRPr="009C0D55">
        <w:rPr>
          <w:rFonts w:ascii="Times New Roman" w:hAnsi="Times New Roman" w:cs="Times New Roman"/>
          <w:sz w:val="24"/>
          <w:szCs w:val="24"/>
        </w:rPr>
        <w:t>The prices quoted should be firm and not subject to any change</w:t>
      </w:r>
      <w:r w:rsidR="00535AA6" w:rsidRPr="009C0D55">
        <w:rPr>
          <w:rFonts w:ascii="Times New Roman" w:hAnsi="Times New Roman" w:cs="Times New Roman"/>
          <w:sz w:val="24"/>
          <w:szCs w:val="24"/>
        </w:rPr>
        <w:t xml:space="preserve"> till the commissioning and handing over of the cranes at North Jetty at Naval Base.</w:t>
      </w:r>
    </w:p>
    <w:p w:rsidR="00FA50C6" w:rsidRPr="009C0D55" w:rsidRDefault="00FA50C6" w:rsidP="002F347D">
      <w:pPr>
        <w:pStyle w:val="ListParagraph"/>
        <w:numPr>
          <w:ilvl w:val="0"/>
          <w:numId w:val="7"/>
        </w:numPr>
        <w:spacing w:after="0"/>
        <w:ind w:left="714" w:hanging="357"/>
        <w:contextualSpacing w:val="0"/>
        <w:jc w:val="both"/>
        <w:rPr>
          <w:rFonts w:ascii="Times New Roman" w:hAnsi="Times New Roman" w:cs="Times New Roman"/>
          <w:sz w:val="24"/>
          <w:szCs w:val="24"/>
        </w:rPr>
      </w:pPr>
      <w:r w:rsidRPr="009C0D55">
        <w:rPr>
          <w:rFonts w:ascii="Times New Roman" w:hAnsi="Times New Roman" w:cs="Times New Roman"/>
          <w:sz w:val="24"/>
          <w:szCs w:val="24"/>
        </w:rPr>
        <w:t xml:space="preserve">Expenses for conducting all tests including specific tests </w:t>
      </w:r>
      <w:r w:rsidR="00B82658" w:rsidRPr="009C0D55">
        <w:rPr>
          <w:rFonts w:ascii="Times New Roman" w:hAnsi="Times New Roman" w:cs="Times New Roman"/>
          <w:sz w:val="24"/>
          <w:szCs w:val="24"/>
        </w:rPr>
        <w:t>if any, to be witnessed by TPIA</w:t>
      </w:r>
      <w:r w:rsidRPr="009C0D55">
        <w:rPr>
          <w:rFonts w:ascii="Times New Roman" w:hAnsi="Times New Roman" w:cs="Times New Roman"/>
          <w:sz w:val="24"/>
          <w:szCs w:val="24"/>
        </w:rPr>
        <w:t xml:space="preserve"> will be borne by the Crane manufacturer.</w:t>
      </w:r>
    </w:p>
    <w:p w:rsidR="00FA50C6" w:rsidRPr="009C0D55" w:rsidRDefault="00FA50C6" w:rsidP="002F347D">
      <w:pPr>
        <w:pStyle w:val="ListParagraph"/>
        <w:numPr>
          <w:ilvl w:val="0"/>
          <w:numId w:val="7"/>
        </w:numPr>
        <w:spacing w:after="0"/>
        <w:ind w:left="714" w:hanging="357"/>
        <w:contextualSpacing w:val="0"/>
        <w:jc w:val="both"/>
        <w:rPr>
          <w:rFonts w:ascii="Times New Roman" w:hAnsi="Times New Roman" w:cs="Times New Roman"/>
          <w:sz w:val="24"/>
          <w:szCs w:val="24"/>
        </w:rPr>
      </w:pPr>
      <w:r w:rsidRPr="009C0D55">
        <w:rPr>
          <w:rFonts w:ascii="Times New Roman" w:hAnsi="Times New Roman" w:cs="Times New Roman"/>
          <w:sz w:val="24"/>
          <w:szCs w:val="24"/>
        </w:rPr>
        <w:t xml:space="preserve">Agreement: The successful TPIA is required to execute an agreement with Cochin Port as per the standard format of Cochin Port attached to this document. </w:t>
      </w:r>
    </w:p>
    <w:p w:rsidR="00FA50C6" w:rsidRPr="009C0D55" w:rsidRDefault="00FA50C6" w:rsidP="002F347D">
      <w:pPr>
        <w:pStyle w:val="ListParagraph"/>
        <w:numPr>
          <w:ilvl w:val="0"/>
          <w:numId w:val="7"/>
        </w:numPr>
        <w:spacing w:after="0"/>
        <w:ind w:left="714" w:hanging="357"/>
        <w:contextualSpacing w:val="0"/>
        <w:jc w:val="both"/>
        <w:rPr>
          <w:rFonts w:ascii="Times New Roman" w:hAnsi="Times New Roman" w:cs="Times New Roman"/>
          <w:sz w:val="24"/>
          <w:szCs w:val="24"/>
        </w:rPr>
      </w:pPr>
      <w:r w:rsidRPr="009C0D55">
        <w:rPr>
          <w:rFonts w:ascii="Times New Roman" w:hAnsi="Times New Roman" w:cs="Times New Roman"/>
          <w:sz w:val="24"/>
          <w:szCs w:val="24"/>
        </w:rPr>
        <w:t>For the sake of identification, logo of TPIA should be stamped on the equipments/items after inspection.</w:t>
      </w:r>
    </w:p>
    <w:p w:rsidR="00FA50C6" w:rsidRPr="009C0D55" w:rsidRDefault="00FA50C6" w:rsidP="00FA50C6">
      <w:pPr>
        <w:pStyle w:val="ListParagraph"/>
        <w:numPr>
          <w:ilvl w:val="0"/>
          <w:numId w:val="7"/>
        </w:numPr>
        <w:jc w:val="both"/>
        <w:rPr>
          <w:rFonts w:ascii="Times New Roman" w:hAnsi="Times New Roman" w:cs="Times New Roman"/>
          <w:b/>
          <w:sz w:val="24"/>
          <w:szCs w:val="24"/>
        </w:rPr>
      </w:pPr>
      <w:r w:rsidRPr="009C0D55">
        <w:rPr>
          <w:rFonts w:ascii="Times New Roman" w:hAnsi="Times New Roman" w:cs="Times New Roman"/>
          <w:b/>
          <w:sz w:val="24"/>
          <w:szCs w:val="24"/>
        </w:rPr>
        <w:t>Terms of Payment:</w:t>
      </w:r>
    </w:p>
    <w:p w:rsidR="00FA50C6" w:rsidRPr="009C0D55" w:rsidRDefault="00FA50C6" w:rsidP="00E30957">
      <w:pPr>
        <w:pStyle w:val="ListParagraph"/>
        <w:numPr>
          <w:ilvl w:val="1"/>
          <w:numId w:val="18"/>
        </w:numPr>
        <w:autoSpaceDE w:val="0"/>
        <w:autoSpaceDN w:val="0"/>
        <w:adjustRightInd w:val="0"/>
        <w:spacing w:after="0" w:line="240" w:lineRule="auto"/>
        <w:ind w:left="1134" w:hanging="425"/>
        <w:jc w:val="both"/>
        <w:rPr>
          <w:rFonts w:ascii="Times New Roman" w:hAnsi="Times New Roman" w:cs="Times New Roman"/>
          <w:sz w:val="24"/>
          <w:szCs w:val="24"/>
        </w:rPr>
      </w:pPr>
      <w:r w:rsidRPr="009C0D55">
        <w:rPr>
          <w:rFonts w:ascii="Times New Roman" w:hAnsi="Times New Roman" w:cs="Times New Roman"/>
          <w:sz w:val="24"/>
          <w:szCs w:val="24"/>
        </w:rPr>
        <w:t>Fifteen Percent (15%) of contract price on approval of General Arrangement drawing and Quality Assurance plan by the employer.</w:t>
      </w:r>
    </w:p>
    <w:p w:rsidR="00FA50C6" w:rsidRPr="009C0D55" w:rsidRDefault="00FA50C6" w:rsidP="00E30957">
      <w:pPr>
        <w:pStyle w:val="ListParagraph"/>
        <w:numPr>
          <w:ilvl w:val="1"/>
          <w:numId w:val="18"/>
        </w:numPr>
        <w:autoSpaceDE w:val="0"/>
        <w:autoSpaceDN w:val="0"/>
        <w:adjustRightInd w:val="0"/>
        <w:spacing w:after="0" w:line="240" w:lineRule="auto"/>
        <w:ind w:left="1134" w:hanging="425"/>
        <w:jc w:val="both"/>
        <w:rPr>
          <w:rFonts w:ascii="Times New Roman" w:hAnsi="Times New Roman" w:cs="Times New Roman"/>
          <w:sz w:val="24"/>
          <w:szCs w:val="24"/>
        </w:rPr>
      </w:pPr>
      <w:r w:rsidRPr="009C0D55">
        <w:rPr>
          <w:rFonts w:ascii="Times New Roman" w:hAnsi="Times New Roman" w:cs="Times New Roman"/>
          <w:sz w:val="24"/>
          <w:szCs w:val="24"/>
        </w:rPr>
        <w:t>Twenty Five Percent (25%) on Design Appraisal up to Slew bearing and finalization of Materials certified by the TPIA for all parts of the crane and approved by employer.</w:t>
      </w:r>
    </w:p>
    <w:p w:rsidR="00FA50C6" w:rsidRPr="009C0D55" w:rsidRDefault="00FA50C6" w:rsidP="00E30957">
      <w:pPr>
        <w:pStyle w:val="ListParagraph"/>
        <w:numPr>
          <w:ilvl w:val="1"/>
          <w:numId w:val="18"/>
        </w:numPr>
        <w:autoSpaceDE w:val="0"/>
        <w:autoSpaceDN w:val="0"/>
        <w:adjustRightInd w:val="0"/>
        <w:spacing w:after="0" w:line="240" w:lineRule="auto"/>
        <w:ind w:left="1134" w:hanging="425"/>
        <w:jc w:val="both"/>
        <w:rPr>
          <w:rFonts w:ascii="Times New Roman" w:hAnsi="Times New Roman" w:cs="Times New Roman"/>
          <w:sz w:val="24"/>
          <w:szCs w:val="24"/>
        </w:rPr>
      </w:pPr>
      <w:r w:rsidRPr="009C0D55">
        <w:rPr>
          <w:rFonts w:ascii="Times New Roman" w:hAnsi="Times New Roman" w:cs="Times New Roman"/>
          <w:sz w:val="24"/>
          <w:szCs w:val="24"/>
        </w:rPr>
        <w:t xml:space="preserve">Twenty Five Percent (25%) on final inspection of the crane at site / pre dispatch inspection at works of manufacturer and submission of reports and approval. </w:t>
      </w:r>
    </w:p>
    <w:p w:rsidR="00FA50C6" w:rsidRPr="009C0D55" w:rsidRDefault="00FA50C6" w:rsidP="00E30957">
      <w:pPr>
        <w:pStyle w:val="ListParagraph"/>
        <w:numPr>
          <w:ilvl w:val="1"/>
          <w:numId w:val="18"/>
        </w:numPr>
        <w:autoSpaceDE w:val="0"/>
        <w:autoSpaceDN w:val="0"/>
        <w:adjustRightInd w:val="0"/>
        <w:spacing w:after="0" w:line="240" w:lineRule="auto"/>
        <w:ind w:left="1134" w:hanging="425"/>
        <w:jc w:val="both"/>
        <w:rPr>
          <w:rFonts w:ascii="Times New Roman" w:hAnsi="Times New Roman" w:cs="Times New Roman"/>
          <w:sz w:val="24"/>
          <w:szCs w:val="24"/>
        </w:rPr>
      </w:pPr>
      <w:r w:rsidRPr="009C0D55">
        <w:rPr>
          <w:rFonts w:ascii="Times New Roman" w:hAnsi="Times New Roman" w:cs="Times New Roman"/>
          <w:sz w:val="24"/>
          <w:szCs w:val="24"/>
        </w:rPr>
        <w:t xml:space="preserve">Twenty Five Percent (25 %) on Load testing of crane at site, certification by the TPIA and duly approved by the employer. </w:t>
      </w:r>
    </w:p>
    <w:p w:rsidR="00FA50C6" w:rsidRPr="009C0D55" w:rsidRDefault="00FA50C6" w:rsidP="00E30957">
      <w:pPr>
        <w:pStyle w:val="ListParagraph"/>
        <w:numPr>
          <w:ilvl w:val="1"/>
          <w:numId w:val="18"/>
        </w:numPr>
        <w:autoSpaceDE w:val="0"/>
        <w:autoSpaceDN w:val="0"/>
        <w:adjustRightInd w:val="0"/>
        <w:spacing w:after="0" w:line="240" w:lineRule="auto"/>
        <w:ind w:left="1134" w:hanging="425"/>
        <w:jc w:val="both"/>
        <w:rPr>
          <w:rFonts w:ascii="Times New Roman" w:hAnsi="Times New Roman" w:cs="Times New Roman"/>
          <w:sz w:val="24"/>
          <w:szCs w:val="24"/>
        </w:rPr>
      </w:pPr>
      <w:r w:rsidRPr="009C0D55">
        <w:rPr>
          <w:rFonts w:ascii="Times New Roman" w:hAnsi="Times New Roman" w:cs="Times New Roman"/>
          <w:sz w:val="24"/>
          <w:szCs w:val="24"/>
        </w:rPr>
        <w:t xml:space="preserve">Ten Percent (10%) of contract price shall be released on final taking over the crane by the employer and client, finalization of accounts with manufacturer of the crane etc. </w:t>
      </w:r>
    </w:p>
    <w:p w:rsidR="00FA50C6" w:rsidRPr="009C0D55" w:rsidRDefault="00FA50C6" w:rsidP="00FA50C6">
      <w:pPr>
        <w:pStyle w:val="ListParagraph"/>
        <w:jc w:val="both"/>
        <w:rPr>
          <w:rFonts w:ascii="Times New Roman" w:hAnsi="Times New Roman" w:cs="Times New Roman"/>
          <w:sz w:val="24"/>
          <w:szCs w:val="24"/>
        </w:rPr>
      </w:pPr>
    </w:p>
    <w:p w:rsidR="00FA50C6" w:rsidRPr="009C0D55" w:rsidRDefault="00FA50C6" w:rsidP="00FA50C6">
      <w:pPr>
        <w:jc w:val="right"/>
        <w:rPr>
          <w:rFonts w:ascii="Times New Roman" w:hAnsi="Times New Roman" w:cs="Times New Roman"/>
          <w:sz w:val="24"/>
          <w:szCs w:val="24"/>
        </w:rPr>
      </w:pPr>
      <w:r w:rsidRPr="009C0D55">
        <w:rPr>
          <w:rFonts w:ascii="Times New Roman" w:hAnsi="Times New Roman" w:cs="Times New Roman"/>
          <w:sz w:val="24"/>
          <w:szCs w:val="24"/>
        </w:rPr>
        <w:br w:type="page"/>
      </w:r>
    </w:p>
    <w:p w:rsidR="00FA50C6" w:rsidRPr="009C0D55" w:rsidRDefault="007C6C49" w:rsidP="00E30957">
      <w:pPr>
        <w:pStyle w:val="Heading1"/>
        <w:rPr>
          <w:rFonts w:ascii="Times New Roman" w:hAnsi="Times New Roman"/>
          <w:b/>
          <w:szCs w:val="24"/>
        </w:rPr>
      </w:pPr>
      <w:bookmarkStart w:id="0" w:name="_Toc460682771"/>
      <w:r w:rsidRPr="009C0D55">
        <w:rPr>
          <w:rFonts w:ascii="Times New Roman" w:hAnsi="Times New Roman"/>
          <w:b/>
          <w:szCs w:val="24"/>
        </w:rPr>
        <w:lastRenderedPageBreak/>
        <w:t>PRICE SCHEDULE / B</w:t>
      </w:r>
      <w:bookmarkEnd w:id="0"/>
      <w:r w:rsidRPr="009C0D55">
        <w:rPr>
          <w:rFonts w:ascii="Times New Roman" w:hAnsi="Times New Roman"/>
          <w:b/>
          <w:szCs w:val="24"/>
        </w:rPr>
        <w:t>ILL OF QUANTITIES</w:t>
      </w:r>
    </w:p>
    <w:p w:rsidR="00FA50C6" w:rsidRPr="009C0D55" w:rsidRDefault="00FA50C6" w:rsidP="00FA50C6">
      <w:pPr>
        <w:ind w:left="-180"/>
        <w:jc w:val="both"/>
        <w:rPr>
          <w:rFonts w:ascii="Times New Roman" w:hAnsi="Times New Roman" w:cs="Times New Roman"/>
          <w:bCs/>
          <w:sz w:val="24"/>
          <w:szCs w:val="24"/>
          <w:u w:val="single"/>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4442"/>
        <w:gridCol w:w="1212"/>
        <w:gridCol w:w="1729"/>
        <w:gridCol w:w="2018"/>
      </w:tblGrid>
      <w:tr w:rsidR="00FA50C6" w:rsidRPr="009C0D55" w:rsidTr="00680733">
        <w:trPr>
          <w:cantSplit/>
          <w:trHeight w:hRule="exact" w:val="910"/>
        </w:trPr>
        <w:tc>
          <w:tcPr>
            <w:tcW w:w="314" w:type="pct"/>
            <w:vAlign w:val="center"/>
          </w:tcPr>
          <w:p w:rsidR="00FA50C6" w:rsidRPr="009C0D55" w:rsidRDefault="00FA50C6" w:rsidP="006F1BCA">
            <w:pPr>
              <w:spacing w:after="0" w:line="240" w:lineRule="auto"/>
              <w:jc w:val="both"/>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SL</w:t>
            </w:r>
          </w:p>
          <w:p w:rsidR="00FA50C6" w:rsidRPr="009C0D55" w:rsidRDefault="00FA50C6" w:rsidP="006F1BCA">
            <w:pPr>
              <w:spacing w:after="0" w:line="240" w:lineRule="auto"/>
              <w:jc w:val="both"/>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NO.</w:t>
            </w:r>
          </w:p>
        </w:tc>
        <w:tc>
          <w:tcPr>
            <w:tcW w:w="2214" w:type="pct"/>
            <w:vAlign w:val="center"/>
          </w:tcPr>
          <w:p w:rsidR="00FA50C6" w:rsidRPr="009C0D55" w:rsidRDefault="00FA50C6" w:rsidP="006F1BCA">
            <w:pPr>
              <w:jc w:val="both"/>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DESCRIPTION OF SERVICE</w:t>
            </w:r>
          </w:p>
        </w:tc>
        <w:tc>
          <w:tcPr>
            <w:tcW w:w="604" w:type="pct"/>
            <w:vAlign w:val="center"/>
          </w:tcPr>
          <w:p w:rsidR="00FA50C6" w:rsidRPr="009C0D55" w:rsidRDefault="00FA50C6" w:rsidP="006F1BCA">
            <w:pPr>
              <w:jc w:val="both"/>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 xml:space="preserve">Unit  </w:t>
            </w:r>
          </w:p>
        </w:tc>
        <w:tc>
          <w:tcPr>
            <w:tcW w:w="862" w:type="pct"/>
            <w:vAlign w:val="center"/>
          </w:tcPr>
          <w:p w:rsidR="00FA50C6" w:rsidRPr="009C0D55" w:rsidRDefault="00FA50C6" w:rsidP="006F1BCA">
            <w:pPr>
              <w:spacing w:line="240" w:lineRule="auto"/>
              <w:jc w:val="both"/>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Amount in Indian Rupees</w:t>
            </w:r>
          </w:p>
        </w:tc>
        <w:tc>
          <w:tcPr>
            <w:tcW w:w="1006" w:type="pct"/>
            <w:vAlign w:val="center"/>
          </w:tcPr>
          <w:p w:rsidR="00FA50C6" w:rsidRPr="009C0D55" w:rsidRDefault="00FA50C6" w:rsidP="006F1BCA">
            <w:pPr>
              <w:jc w:val="both"/>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Amount  in words</w:t>
            </w:r>
          </w:p>
        </w:tc>
      </w:tr>
      <w:tr w:rsidR="00FA50C6" w:rsidRPr="009C0D55" w:rsidTr="00680733">
        <w:trPr>
          <w:cantSplit/>
          <w:trHeight w:hRule="exact" w:val="419"/>
        </w:trPr>
        <w:tc>
          <w:tcPr>
            <w:tcW w:w="314" w:type="pct"/>
            <w:vAlign w:val="center"/>
          </w:tcPr>
          <w:p w:rsidR="00FA50C6" w:rsidRPr="009C0D55" w:rsidRDefault="00FA50C6" w:rsidP="006F1BCA">
            <w:pPr>
              <w:spacing w:line="360" w:lineRule="auto"/>
              <w:jc w:val="center"/>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(1)</w:t>
            </w:r>
          </w:p>
        </w:tc>
        <w:tc>
          <w:tcPr>
            <w:tcW w:w="2214" w:type="pct"/>
            <w:vAlign w:val="center"/>
          </w:tcPr>
          <w:p w:rsidR="00FA50C6" w:rsidRPr="009C0D55" w:rsidRDefault="00FA50C6" w:rsidP="006F1BCA">
            <w:pPr>
              <w:jc w:val="center"/>
              <w:rPr>
                <w:rFonts w:ascii="Times New Roman" w:eastAsia="Batang" w:hAnsi="Times New Roman" w:cs="Times New Roman"/>
                <w:sz w:val="24"/>
                <w:szCs w:val="24"/>
              </w:rPr>
            </w:pPr>
            <w:r w:rsidRPr="009C0D55">
              <w:rPr>
                <w:rFonts w:ascii="Times New Roman" w:eastAsia="Batang" w:hAnsi="Times New Roman" w:cs="Times New Roman"/>
                <w:sz w:val="24"/>
                <w:szCs w:val="24"/>
              </w:rPr>
              <w:t>(2)</w:t>
            </w:r>
          </w:p>
        </w:tc>
        <w:tc>
          <w:tcPr>
            <w:tcW w:w="604" w:type="pct"/>
            <w:vAlign w:val="center"/>
          </w:tcPr>
          <w:p w:rsidR="00FA50C6" w:rsidRPr="009C0D55" w:rsidRDefault="00FA50C6" w:rsidP="006F1BCA">
            <w:pPr>
              <w:jc w:val="center"/>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(3)</w:t>
            </w:r>
          </w:p>
        </w:tc>
        <w:tc>
          <w:tcPr>
            <w:tcW w:w="862" w:type="pct"/>
            <w:vAlign w:val="center"/>
          </w:tcPr>
          <w:p w:rsidR="00FA50C6" w:rsidRPr="009C0D55" w:rsidRDefault="00FA50C6" w:rsidP="006F1BCA">
            <w:pPr>
              <w:jc w:val="center"/>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(4)</w:t>
            </w:r>
          </w:p>
        </w:tc>
        <w:tc>
          <w:tcPr>
            <w:tcW w:w="1006" w:type="pct"/>
            <w:vAlign w:val="center"/>
          </w:tcPr>
          <w:p w:rsidR="00FA50C6" w:rsidRPr="009C0D55" w:rsidRDefault="00FA50C6" w:rsidP="006F1BCA">
            <w:pPr>
              <w:jc w:val="center"/>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(5)</w:t>
            </w:r>
          </w:p>
        </w:tc>
      </w:tr>
      <w:tr w:rsidR="00FA50C6" w:rsidRPr="00E30957" w:rsidTr="00680733">
        <w:trPr>
          <w:trHeight w:hRule="exact" w:val="3412"/>
        </w:trPr>
        <w:tc>
          <w:tcPr>
            <w:tcW w:w="314" w:type="pct"/>
          </w:tcPr>
          <w:p w:rsidR="00E52BF7" w:rsidRDefault="00E52BF7" w:rsidP="00E52BF7">
            <w:pPr>
              <w:spacing w:line="240" w:lineRule="auto"/>
              <w:rPr>
                <w:rFonts w:ascii="Times New Roman" w:eastAsia="Batang" w:hAnsi="Times New Roman" w:cs="Times New Roman"/>
                <w:bCs/>
                <w:sz w:val="24"/>
                <w:szCs w:val="24"/>
              </w:rPr>
            </w:pPr>
          </w:p>
          <w:p w:rsidR="00FA50C6" w:rsidRPr="009C0D55" w:rsidRDefault="00FA50C6" w:rsidP="00E52BF7">
            <w:pPr>
              <w:spacing w:line="240" w:lineRule="auto"/>
              <w:rPr>
                <w:rFonts w:ascii="Times New Roman" w:eastAsia="Batang" w:hAnsi="Times New Roman" w:cs="Times New Roman"/>
                <w:bCs/>
                <w:sz w:val="24"/>
                <w:szCs w:val="24"/>
              </w:rPr>
            </w:pPr>
            <w:r w:rsidRPr="009C0D55">
              <w:rPr>
                <w:rFonts w:ascii="Times New Roman" w:eastAsia="Batang" w:hAnsi="Times New Roman" w:cs="Times New Roman"/>
                <w:bCs/>
                <w:sz w:val="24"/>
                <w:szCs w:val="24"/>
              </w:rPr>
              <w:t>1</w:t>
            </w:r>
          </w:p>
        </w:tc>
        <w:tc>
          <w:tcPr>
            <w:tcW w:w="2214" w:type="pct"/>
          </w:tcPr>
          <w:p w:rsidR="00535AA6" w:rsidRPr="009C0D55" w:rsidRDefault="00535AA6" w:rsidP="009C0D55">
            <w:pPr>
              <w:pStyle w:val="font5"/>
              <w:spacing w:before="0" w:beforeAutospacing="0" w:after="0" w:afterAutospacing="0" w:line="200" w:lineRule="exact"/>
              <w:ind w:right="124"/>
              <w:rPr>
                <w:rFonts w:eastAsia="Batang"/>
              </w:rPr>
            </w:pPr>
          </w:p>
          <w:p w:rsidR="00FA50C6" w:rsidRPr="009C0D55" w:rsidRDefault="00535AA6" w:rsidP="00E52BF7">
            <w:pPr>
              <w:pStyle w:val="font5"/>
              <w:spacing w:before="0" w:beforeAutospacing="0" w:after="0" w:afterAutospacing="0" w:line="276" w:lineRule="auto"/>
              <w:ind w:right="124"/>
              <w:rPr>
                <w:rFonts w:eastAsia="Batang"/>
              </w:rPr>
            </w:pPr>
            <w:r w:rsidRPr="009C0D55">
              <w:rPr>
                <w:rFonts w:eastAsia="Batang"/>
              </w:rPr>
              <w:t xml:space="preserve">Third Party Inspection charges for </w:t>
            </w:r>
            <w:r w:rsidR="009C0D55">
              <w:rPr>
                <w:rFonts w:eastAsia="Batang"/>
              </w:rPr>
              <w:t>inspecting the crane</w:t>
            </w:r>
            <w:r w:rsidR="00E52BF7">
              <w:rPr>
                <w:rFonts w:eastAsia="Batang"/>
              </w:rPr>
              <w:t xml:space="preserve"> m</w:t>
            </w:r>
            <w:r w:rsidR="009C0D55">
              <w:rPr>
                <w:rFonts w:eastAsia="Batang"/>
              </w:rPr>
              <w:t>anufacturer’s premises/</w:t>
            </w:r>
            <w:r w:rsidR="00E52BF7">
              <w:rPr>
                <w:rFonts w:eastAsia="Batang"/>
              </w:rPr>
              <w:t xml:space="preserve"> </w:t>
            </w:r>
            <w:r w:rsidR="009C0D55">
              <w:rPr>
                <w:rFonts w:eastAsia="Batang"/>
              </w:rPr>
              <w:t xml:space="preserve">sites at </w:t>
            </w:r>
            <w:r w:rsidR="00F45A49">
              <w:rPr>
                <w:rFonts w:eastAsia="Batang"/>
              </w:rPr>
              <w:t>Singapore</w:t>
            </w:r>
            <w:r w:rsidR="009C0D55">
              <w:rPr>
                <w:rFonts w:eastAsia="Batang"/>
              </w:rPr>
              <w:t xml:space="preserve"> for 10 to 12 times and further inspections as per the </w:t>
            </w:r>
            <w:r w:rsidRPr="009C0D55">
              <w:rPr>
                <w:rFonts w:eastAsia="Batang"/>
              </w:rPr>
              <w:t>QAP approved by TPIA at N</w:t>
            </w:r>
            <w:r w:rsidR="00366E7E" w:rsidRPr="009C0D55">
              <w:rPr>
                <w:rFonts w:eastAsia="Batang"/>
              </w:rPr>
              <w:t>or</w:t>
            </w:r>
            <w:r w:rsidR="007C6C49" w:rsidRPr="009C0D55">
              <w:rPr>
                <w:rFonts w:eastAsia="Batang"/>
              </w:rPr>
              <w:t>th Jetty at Naval Base, Cochin</w:t>
            </w:r>
            <w:r w:rsidR="009C0D55">
              <w:rPr>
                <w:rFonts w:eastAsia="Batang"/>
              </w:rPr>
              <w:t>,</w:t>
            </w:r>
            <w:r w:rsidR="007C6C49" w:rsidRPr="009C0D55">
              <w:rPr>
                <w:rFonts w:eastAsia="Batang"/>
              </w:rPr>
              <w:t xml:space="preserve"> before c</w:t>
            </w:r>
            <w:r w:rsidR="00366E7E" w:rsidRPr="009C0D55">
              <w:rPr>
                <w:rFonts w:eastAsia="Batang"/>
              </w:rPr>
              <w:t>omm</w:t>
            </w:r>
            <w:r w:rsidR="007C6C49" w:rsidRPr="009C0D55">
              <w:rPr>
                <w:rFonts w:eastAsia="Batang"/>
              </w:rPr>
              <w:t>i</w:t>
            </w:r>
            <w:r w:rsidR="00366E7E" w:rsidRPr="009C0D55">
              <w:rPr>
                <w:rFonts w:eastAsia="Batang"/>
              </w:rPr>
              <w:t>ssioning</w:t>
            </w:r>
            <w:r w:rsidR="007C6C49" w:rsidRPr="009C0D55">
              <w:rPr>
                <w:rFonts w:eastAsia="Batang"/>
              </w:rPr>
              <w:t xml:space="preserve"> and handing over of the cranes.</w:t>
            </w:r>
          </w:p>
        </w:tc>
        <w:tc>
          <w:tcPr>
            <w:tcW w:w="604" w:type="pct"/>
            <w:vAlign w:val="center"/>
          </w:tcPr>
          <w:p w:rsidR="00FA50C6" w:rsidRPr="009C0D55" w:rsidRDefault="00FA50C6" w:rsidP="006F1BCA">
            <w:pPr>
              <w:spacing w:line="360" w:lineRule="auto"/>
              <w:jc w:val="both"/>
              <w:rPr>
                <w:rFonts w:ascii="Times New Roman" w:eastAsia="Batang" w:hAnsi="Times New Roman" w:cs="Times New Roman"/>
                <w:bCs/>
                <w:sz w:val="24"/>
                <w:szCs w:val="24"/>
              </w:rPr>
            </w:pPr>
            <w:proofErr w:type="spellStart"/>
            <w:r w:rsidRPr="009C0D55">
              <w:rPr>
                <w:rFonts w:ascii="Times New Roman" w:eastAsia="Batang" w:hAnsi="Times New Roman" w:cs="Times New Roman"/>
                <w:bCs/>
                <w:sz w:val="24"/>
                <w:szCs w:val="24"/>
              </w:rPr>
              <w:t>Lumpsum</w:t>
            </w:r>
            <w:proofErr w:type="spellEnd"/>
          </w:p>
        </w:tc>
        <w:tc>
          <w:tcPr>
            <w:tcW w:w="862" w:type="pct"/>
          </w:tcPr>
          <w:p w:rsidR="00FA50C6" w:rsidRPr="00E30957" w:rsidRDefault="00FA50C6" w:rsidP="006F1BCA">
            <w:pPr>
              <w:jc w:val="both"/>
              <w:rPr>
                <w:rFonts w:ascii="Times New Roman" w:eastAsia="Batang" w:hAnsi="Times New Roman" w:cs="Times New Roman"/>
                <w:bCs/>
                <w:sz w:val="24"/>
                <w:szCs w:val="24"/>
                <w:u w:val="single"/>
              </w:rPr>
            </w:pPr>
          </w:p>
        </w:tc>
        <w:tc>
          <w:tcPr>
            <w:tcW w:w="1006" w:type="pct"/>
          </w:tcPr>
          <w:p w:rsidR="00FA50C6" w:rsidRPr="00E30957" w:rsidRDefault="00FA50C6" w:rsidP="006F1BCA">
            <w:pPr>
              <w:jc w:val="both"/>
              <w:rPr>
                <w:rFonts w:ascii="Times New Roman" w:eastAsia="Batang" w:hAnsi="Times New Roman" w:cs="Times New Roman"/>
                <w:bCs/>
                <w:sz w:val="24"/>
                <w:szCs w:val="24"/>
                <w:u w:val="single"/>
              </w:rPr>
            </w:pPr>
          </w:p>
        </w:tc>
      </w:tr>
      <w:tr w:rsidR="00FA50C6" w:rsidRPr="00E30957" w:rsidTr="00680733">
        <w:trPr>
          <w:trHeight w:hRule="exact" w:val="2412"/>
        </w:trPr>
        <w:tc>
          <w:tcPr>
            <w:tcW w:w="314" w:type="pct"/>
          </w:tcPr>
          <w:p w:rsidR="00FA50C6" w:rsidRPr="00E30957" w:rsidRDefault="00FA50C6" w:rsidP="009C0D55">
            <w:pPr>
              <w:spacing w:line="360" w:lineRule="auto"/>
              <w:rPr>
                <w:rFonts w:ascii="Times New Roman" w:eastAsia="Batang" w:hAnsi="Times New Roman" w:cs="Times New Roman"/>
                <w:bCs/>
                <w:sz w:val="24"/>
                <w:szCs w:val="24"/>
              </w:rPr>
            </w:pPr>
            <w:r w:rsidRPr="00E30957">
              <w:rPr>
                <w:rFonts w:ascii="Times New Roman" w:eastAsia="Batang" w:hAnsi="Times New Roman" w:cs="Times New Roman"/>
                <w:bCs/>
                <w:sz w:val="24"/>
                <w:szCs w:val="24"/>
              </w:rPr>
              <w:t>2</w:t>
            </w:r>
          </w:p>
        </w:tc>
        <w:tc>
          <w:tcPr>
            <w:tcW w:w="2214" w:type="pct"/>
          </w:tcPr>
          <w:p w:rsidR="00FA50C6" w:rsidRPr="00E30957" w:rsidRDefault="00FA50C6" w:rsidP="009C0D55">
            <w:pPr>
              <w:pStyle w:val="font5"/>
              <w:spacing w:before="0" w:beforeAutospacing="0" w:after="0" w:afterAutospacing="0" w:line="276" w:lineRule="auto"/>
              <w:rPr>
                <w:rFonts w:eastAsia="Batang"/>
                <w:u w:val="single"/>
              </w:rPr>
            </w:pPr>
            <w:r w:rsidRPr="00E30957">
              <w:rPr>
                <w:rFonts w:eastAsia="Batang"/>
                <w:u w:val="single"/>
              </w:rPr>
              <w:t>CHARGES FOR ADDITIONAL VISITS</w:t>
            </w:r>
          </w:p>
          <w:p w:rsidR="00FA50C6" w:rsidRPr="00145063" w:rsidRDefault="00FA50C6" w:rsidP="009C0D55">
            <w:pPr>
              <w:pStyle w:val="font5"/>
              <w:spacing w:before="0" w:beforeAutospacing="0" w:after="0" w:afterAutospacing="0" w:line="276" w:lineRule="auto"/>
              <w:ind w:left="250"/>
              <w:rPr>
                <w:rFonts w:eastAsia="Batang"/>
              </w:rPr>
            </w:pPr>
            <w:r w:rsidRPr="00145063">
              <w:rPr>
                <w:rFonts w:eastAsia="Batang"/>
              </w:rPr>
              <w:t>Charges per additional visit for inspection at the Firm’s premises i.e</w:t>
            </w:r>
            <w:r w:rsidR="00B82658" w:rsidRPr="00145063">
              <w:rPr>
                <w:rFonts w:eastAsia="Batang"/>
              </w:rPr>
              <w:t>.</w:t>
            </w:r>
            <w:r w:rsidRPr="00145063">
              <w:rPr>
                <w:rFonts w:eastAsia="Batang"/>
              </w:rPr>
              <w:t xml:space="preserve"> Kroll Cranes A/S, </w:t>
            </w:r>
            <w:r w:rsidR="00F45A49">
              <w:rPr>
                <w:rFonts w:eastAsia="Batang"/>
              </w:rPr>
              <w:t>Singapore</w:t>
            </w:r>
            <w:r w:rsidRPr="00145063">
              <w:rPr>
                <w:rFonts w:eastAsia="Batang"/>
              </w:rPr>
              <w:t>, if any.</w:t>
            </w:r>
          </w:p>
          <w:p w:rsidR="00FA50C6" w:rsidRPr="00145063" w:rsidRDefault="00FA50C6" w:rsidP="009C0D55">
            <w:pPr>
              <w:pStyle w:val="font5"/>
              <w:spacing w:before="0" w:beforeAutospacing="0" w:after="0" w:afterAutospacing="0" w:line="276" w:lineRule="auto"/>
              <w:ind w:left="250"/>
              <w:rPr>
                <w:rFonts w:eastAsia="Batang"/>
              </w:rPr>
            </w:pPr>
          </w:p>
          <w:p w:rsidR="00FA50C6" w:rsidRPr="00E30957" w:rsidRDefault="00FA50C6" w:rsidP="009C0D55">
            <w:pPr>
              <w:pStyle w:val="font5"/>
              <w:spacing w:before="0" w:beforeAutospacing="0" w:after="0" w:afterAutospacing="0" w:line="200" w:lineRule="exact"/>
              <w:ind w:left="250"/>
              <w:rPr>
                <w:rFonts w:eastAsia="Batang"/>
              </w:rPr>
            </w:pPr>
          </w:p>
        </w:tc>
        <w:tc>
          <w:tcPr>
            <w:tcW w:w="604" w:type="pct"/>
            <w:vAlign w:val="center"/>
          </w:tcPr>
          <w:p w:rsidR="00FA50C6" w:rsidRPr="00E30957" w:rsidRDefault="00B82658" w:rsidP="009C0D55">
            <w:pPr>
              <w:spacing w:line="36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1 no.</w:t>
            </w:r>
          </w:p>
        </w:tc>
        <w:tc>
          <w:tcPr>
            <w:tcW w:w="862" w:type="pct"/>
          </w:tcPr>
          <w:p w:rsidR="00FA50C6" w:rsidRPr="00E30957" w:rsidRDefault="00FA50C6" w:rsidP="006F1BCA">
            <w:pPr>
              <w:jc w:val="both"/>
              <w:rPr>
                <w:rFonts w:ascii="Times New Roman" w:eastAsia="Batang" w:hAnsi="Times New Roman" w:cs="Times New Roman"/>
                <w:bCs/>
                <w:sz w:val="24"/>
                <w:szCs w:val="24"/>
                <w:u w:val="single"/>
              </w:rPr>
            </w:pPr>
          </w:p>
        </w:tc>
        <w:tc>
          <w:tcPr>
            <w:tcW w:w="1006" w:type="pct"/>
          </w:tcPr>
          <w:p w:rsidR="00FA50C6" w:rsidRPr="00E30957" w:rsidRDefault="00FA50C6" w:rsidP="006F1BCA">
            <w:pPr>
              <w:jc w:val="both"/>
              <w:rPr>
                <w:rFonts w:ascii="Times New Roman" w:eastAsia="Batang" w:hAnsi="Times New Roman" w:cs="Times New Roman"/>
                <w:bCs/>
                <w:sz w:val="24"/>
                <w:szCs w:val="24"/>
                <w:u w:val="single"/>
              </w:rPr>
            </w:pPr>
          </w:p>
        </w:tc>
      </w:tr>
    </w:tbl>
    <w:p w:rsidR="00FA50C6" w:rsidRPr="00FE2EEA" w:rsidRDefault="00FA50C6" w:rsidP="00FA50C6">
      <w:pPr>
        <w:jc w:val="both"/>
        <w:rPr>
          <w:rFonts w:ascii="Times New Roman" w:eastAsia="Batang" w:hAnsi="Times New Roman" w:cs="Times New Roman"/>
          <w:sz w:val="24"/>
          <w:szCs w:val="24"/>
        </w:rPr>
      </w:pPr>
      <w:r w:rsidRPr="00FE2EEA">
        <w:rPr>
          <w:rFonts w:ascii="Times New Roman" w:eastAsia="Batang" w:hAnsi="Times New Roman" w:cs="Times New Roman"/>
          <w:sz w:val="24"/>
          <w:szCs w:val="24"/>
        </w:rPr>
        <w:tab/>
      </w:r>
      <w:r w:rsidRPr="00FE2EEA">
        <w:rPr>
          <w:rFonts w:ascii="Times New Roman" w:eastAsia="Batang" w:hAnsi="Times New Roman" w:cs="Times New Roman"/>
          <w:sz w:val="24"/>
          <w:szCs w:val="24"/>
        </w:rPr>
        <w:tab/>
      </w:r>
      <w:r w:rsidRPr="00FE2EEA">
        <w:rPr>
          <w:rFonts w:ascii="Times New Roman" w:eastAsia="Batang" w:hAnsi="Times New Roman" w:cs="Times New Roman"/>
          <w:sz w:val="24"/>
          <w:szCs w:val="24"/>
        </w:rPr>
        <w:tab/>
      </w:r>
      <w:r w:rsidRPr="00FE2EEA">
        <w:rPr>
          <w:rFonts w:ascii="Times New Roman" w:eastAsia="Batang" w:hAnsi="Times New Roman" w:cs="Times New Roman"/>
          <w:sz w:val="24"/>
          <w:szCs w:val="24"/>
        </w:rPr>
        <w:tab/>
      </w:r>
      <w:r w:rsidRPr="00FE2EEA">
        <w:rPr>
          <w:rFonts w:ascii="Times New Roman" w:eastAsia="Batang" w:hAnsi="Times New Roman" w:cs="Times New Roman"/>
          <w:sz w:val="24"/>
          <w:szCs w:val="24"/>
        </w:rPr>
        <w:tab/>
      </w:r>
      <w:r w:rsidRPr="00FE2EEA">
        <w:rPr>
          <w:rFonts w:ascii="Times New Roman" w:eastAsia="Batang" w:hAnsi="Times New Roman" w:cs="Times New Roman"/>
          <w:sz w:val="24"/>
          <w:szCs w:val="24"/>
        </w:rPr>
        <w:tab/>
      </w:r>
      <w:r w:rsidRPr="00FE2EEA">
        <w:rPr>
          <w:rFonts w:ascii="Calibri" w:eastAsia="Batang" w:hAnsi="Calibri"/>
        </w:rPr>
        <w:tab/>
      </w:r>
      <w:r w:rsidRPr="00FE2EEA">
        <w:rPr>
          <w:rFonts w:ascii="Times New Roman" w:eastAsia="Batang" w:hAnsi="Times New Roman" w:cs="Times New Roman"/>
          <w:sz w:val="24"/>
          <w:szCs w:val="24"/>
        </w:rPr>
        <w:tab/>
      </w:r>
    </w:p>
    <w:p w:rsidR="005B14B4" w:rsidRDefault="005B14B4" w:rsidP="00FA50C6">
      <w:pPr>
        <w:jc w:val="right"/>
        <w:rPr>
          <w:rFonts w:ascii="Times New Roman" w:eastAsia="Batang" w:hAnsi="Times New Roman" w:cs="Times New Roman"/>
          <w:sz w:val="24"/>
          <w:szCs w:val="24"/>
        </w:rPr>
      </w:pPr>
    </w:p>
    <w:p w:rsidR="00FA50C6" w:rsidRPr="00F45A49" w:rsidRDefault="00FA50C6" w:rsidP="00FA50C6">
      <w:pPr>
        <w:jc w:val="right"/>
        <w:rPr>
          <w:rFonts w:ascii="Times New Roman" w:eastAsia="Batang" w:hAnsi="Times New Roman" w:cs="Times New Roman"/>
          <w:sz w:val="24"/>
          <w:szCs w:val="24"/>
        </w:rPr>
      </w:pPr>
      <w:r w:rsidRPr="00F45A49">
        <w:rPr>
          <w:rFonts w:ascii="Times New Roman" w:eastAsia="Batang" w:hAnsi="Times New Roman" w:cs="Times New Roman"/>
          <w:sz w:val="24"/>
          <w:szCs w:val="24"/>
        </w:rPr>
        <w:t>Signature of TPIA with seal &amp; date</w:t>
      </w:r>
    </w:p>
    <w:p w:rsidR="00FA50C6" w:rsidRPr="00F45A49" w:rsidRDefault="00FA50C6" w:rsidP="00FA50C6">
      <w:pPr>
        <w:jc w:val="both"/>
        <w:rPr>
          <w:rFonts w:ascii="Times New Roman" w:eastAsia="Batang" w:hAnsi="Times New Roman" w:cs="Times New Roman"/>
          <w:sz w:val="24"/>
          <w:szCs w:val="24"/>
        </w:rPr>
      </w:pPr>
    </w:p>
    <w:p w:rsidR="00FA50C6" w:rsidRPr="00F45A49" w:rsidRDefault="00FA50C6" w:rsidP="00FA50C6">
      <w:pPr>
        <w:tabs>
          <w:tab w:val="left" w:pos="709"/>
        </w:tabs>
        <w:ind w:left="1134" w:hanging="1134"/>
        <w:jc w:val="both"/>
        <w:rPr>
          <w:rFonts w:ascii="Times New Roman" w:eastAsia="Batang" w:hAnsi="Times New Roman" w:cs="Times New Roman"/>
          <w:sz w:val="24"/>
          <w:szCs w:val="24"/>
        </w:rPr>
      </w:pPr>
      <w:r w:rsidRPr="00F45A49">
        <w:rPr>
          <w:rFonts w:ascii="Times New Roman" w:eastAsia="Batang" w:hAnsi="Times New Roman" w:cs="Times New Roman"/>
          <w:sz w:val="24"/>
          <w:szCs w:val="24"/>
        </w:rPr>
        <w:t>Note</w:t>
      </w:r>
      <w:proofErr w:type="gramStart"/>
      <w:r w:rsidRPr="00F45A49">
        <w:rPr>
          <w:rFonts w:ascii="Times New Roman" w:eastAsia="Batang" w:hAnsi="Times New Roman" w:cs="Times New Roman"/>
          <w:sz w:val="24"/>
          <w:szCs w:val="24"/>
        </w:rPr>
        <w:t>:-</w:t>
      </w:r>
      <w:proofErr w:type="gramEnd"/>
      <w:r w:rsidRPr="00F45A49">
        <w:rPr>
          <w:rFonts w:ascii="Times New Roman" w:eastAsia="Batang" w:hAnsi="Times New Roman" w:cs="Times New Roman"/>
          <w:sz w:val="24"/>
          <w:szCs w:val="24"/>
        </w:rPr>
        <w:t xml:space="preserve"> </w:t>
      </w:r>
      <w:r w:rsidR="00B8297A" w:rsidRPr="00F45A49">
        <w:rPr>
          <w:rFonts w:ascii="Times New Roman" w:eastAsia="Batang" w:hAnsi="Times New Roman" w:cs="Times New Roman"/>
          <w:sz w:val="24"/>
          <w:szCs w:val="24"/>
        </w:rPr>
        <w:t xml:space="preserve"> </w:t>
      </w:r>
      <w:r w:rsidRPr="00F45A49">
        <w:rPr>
          <w:rFonts w:ascii="Times New Roman" w:eastAsia="Batang" w:hAnsi="Times New Roman" w:cs="Times New Roman"/>
          <w:sz w:val="24"/>
          <w:szCs w:val="24"/>
        </w:rPr>
        <w:t xml:space="preserve">(1) </w:t>
      </w:r>
      <w:r w:rsidRPr="00F45A49">
        <w:rPr>
          <w:rFonts w:ascii="Times New Roman" w:eastAsia="Batang" w:hAnsi="Times New Roman" w:cs="Times New Roman"/>
          <w:sz w:val="24"/>
          <w:szCs w:val="24"/>
        </w:rPr>
        <w:tab/>
        <w:t xml:space="preserve">The rates shall be quoted  in </w:t>
      </w:r>
      <w:r w:rsidRPr="00F45A49">
        <w:rPr>
          <w:rFonts w:ascii="Times New Roman" w:eastAsia="Batang" w:hAnsi="Times New Roman" w:cs="Times New Roman"/>
          <w:b/>
          <w:sz w:val="24"/>
          <w:szCs w:val="24"/>
        </w:rPr>
        <w:t>Indian Rupees only</w:t>
      </w:r>
      <w:r w:rsidRPr="00F45A49">
        <w:rPr>
          <w:rFonts w:ascii="Times New Roman" w:eastAsia="Batang" w:hAnsi="Times New Roman" w:cs="Times New Roman"/>
          <w:sz w:val="24"/>
          <w:szCs w:val="24"/>
        </w:rPr>
        <w:t>.</w:t>
      </w:r>
    </w:p>
    <w:p w:rsidR="00FA50C6" w:rsidRPr="00FE2EEA" w:rsidRDefault="00FA50C6" w:rsidP="00FA50C6">
      <w:pPr>
        <w:tabs>
          <w:tab w:val="left" w:pos="709"/>
        </w:tabs>
        <w:ind w:left="1134" w:hanging="1134"/>
        <w:jc w:val="both"/>
        <w:rPr>
          <w:rFonts w:ascii="Times New Roman" w:eastAsia="Batang" w:hAnsi="Times New Roman" w:cs="Times New Roman"/>
          <w:sz w:val="24"/>
          <w:szCs w:val="24"/>
        </w:rPr>
      </w:pPr>
      <w:r w:rsidRPr="00F45A49">
        <w:rPr>
          <w:rFonts w:ascii="Times New Roman" w:eastAsia="Batang" w:hAnsi="Times New Roman" w:cs="Times New Roman"/>
          <w:sz w:val="24"/>
          <w:szCs w:val="24"/>
        </w:rPr>
        <w:tab/>
        <w:t>(2)</w:t>
      </w:r>
      <w:r w:rsidRPr="00F45A49">
        <w:rPr>
          <w:rFonts w:ascii="Times New Roman" w:eastAsia="Batang" w:hAnsi="Times New Roman" w:cs="Times New Roman"/>
          <w:sz w:val="24"/>
          <w:szCs w:val="24"/>
        </w:rPr>
        <w:tab/>
        <w:t>The rates shall be quoted for Sl. No (1) and (2) of the Price Schedule above.</w:t>
      </w:r>
      <w:r w:rsidRPr="00FE2EEA">
        <w:rPr>
          <w:rFonts w:ascii="Times New Roman" w:eastAsia="Batang" w:hAnsi="Times New Roman" w:cs="Times New Roman"/>
          <w:sz w:val="24"/>
          <w:szCs w:val="24"/>
        </w:rPr>
        <w:t xml:space="preserve">  </w:t>
      </w:r>
    </w:p>
    <w:p w:rsidR="00FA50C6" w:rsidRPr="00FE2EEA" w:rsidRDefault="00FA50C6" w:rsidP="007C6C49">
      <w:pPr>
        <w:tabs>
          <w:tab w:val="left" w:pos="709"/>
        </w:tabs>
        <w:ind w:left="1134" w:hanging="1134"/>
        <w:jc w:val="both"/>
        <w:rPr>
          <w:rFonts w:ascii="Times New Roman" w:eastAsia="Batang" w:hAnsi="Times New Roman" w:cs="Times New Roman"/>
          <w:sz w:val="24"/>
          <w:szCs w:val="24"/>
        </w:rPr>
      </w:pPr>
      <w:r w:rsidRPr="00FE2EEA">
        <w:rPr>
          <w:rFonts w:ascii="Times New Roman" w:eastAsia="Batang" w:hAnsi="Times New Roman" w:cs="Times New Roman"/>
          <w:sz w:val="24"/>
          <w:szCs w:val="24"/>
        </w:rPr>
        <w:tab/>
      </w:r>
    </w:p>
    <w:p w:rsidR="00FA50C6" w:rsidRPr="00E30957" w:rsidRDefault="00FA50C6" w:rsidP="00FA50C6">
      <w:pPr>
        <w:shd w:val="clear" w:color="auto" w:fill="FFFFFF"/>
        <w:spacing w:line="240" w:lineRule="auto"/>
        <w:rPr>
          <w:rFonts w:ascii="Times New Roman" w:hAnsi="Times New Roman" w:cs="Times New Roman"/>
          <w:b/>
          <w:sz w:val="24"/>
          <w:szCs w:val="24"/>
          <w:u w:val="single"/>
        </w:rPr>
      </w:pPr>
      <w:r w:rsidRPr="00FE2EEA">
        <w:rPr>
          <w:rFonts w:ascii="Times New Roman" w:hAnsi="Times New Roman" w:cs="Times New Roman"/>
          <w:sz w:val="24"/>
          <w:szCs w:val="24"/>
        </w:rPr>
        <w:br w:type="page"/>
      </w:r>
      <w:r w:rsidRPr="00E30957">
        <w:rPr>
          <w:rFonts w:ascii="Times New Roman" w:hAnsi="Times New Roman" w:cs="Times New Roman"/>
          <w:b/>
          <w:sz w:val="24"/>
          <w:szCs w:val="24"/>
          <w:u w:val="single"/>
        </w:rPr>
        <w:lastRenderedPageBreak/>
        <w:t>Design</w:t>
      </w:r>
      <w:r w:rsidRPr="00E30957">
        <w:rPr>
          <w:rFonts w:ascii="Times New Roman" w:hAnsi="Times New Roman" w:cs="Times New Roman"/>
          <w:b/>
          <w:spacing w:val="22"/>
          <w:sz w:val="24"/>
          <w:szCs w:val="24"/>
          <w:u w:val="single"/>
        </w:rPr>
        <w:t xml:space="preserve"> </w:t>
      </w:r>
      <w:r w:rsidRPr="00E30957">
        <w:rPr>
          <w:rFonts w:ascii="Times New Roman" w:hAnsi="Times New Roman" w:cs="Times New Roman"/>
          <w:b/>
          <w:sz w:val="24"/>
          <w:szCs w:val="24"/>
          <w:u w:val="single"/>
        </w:rPr>
        <w:t>Requirements</w:t>
      </w:r>
    </w:p>
    <w:p w:rsidR="00FA50C6" w:rsidRDefault="00FA50C6" w:rsidP="00FA50C6">
      <w:pPr>
        <w:shd w:val="clear" w:color="auto" w:fill="FFFFFF"/>
        <w:spacing w:line="240" w:lineRule="auto"/>
        <w:rPr>
          <w:b/>
          <w:u w:val="single"/>
        </w:rPr>
      </w:pPr>
    </w:p>
    <w:p w:rsidR="00FA50C6" w:rsidRPr="00FA50C6" w:rsidRDefault="00FA50C6" w:rsidP="00FA50C6">
      <w:pPr>
        <w:shd w:val="clear" w:color="auto" w:fill="FFFFFF"/>
        <w:spacing w:line="240" w:lineRule="auto"/>
        <w:rPr>
          <w:b/>
          <w:sz w:val="20"/>
          <w:u w:val="single"/>
        </w:rPr>
      </w:pPr>
    </w:p>
    <w:p w:rsidR="00FA50C6" w:rsidRDefault="00FA50C6" w:rsidP="00FA50C6">
      <w:pPr>
        <w:pStyle w:val="BodyText"/>
        <w:spacing w:before="6"/>
        <w:ind w:left="0"/>
        <w:jc w:val="both"/>
        <w:rPr>
          <w:b/>
          <w:sz w:val="16"/>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4"/>
        <w:gridCol w:w="2806"/>
        <w:gridCol w:w="2826"/>
      </w:tblGrid>
      <w:tr w:rsidR="00FA50C6" w:rsidTr="006F1BCA">
        <w:trPr>
          <w:trHeight w:val="517"/>
        </w:trPr>
        <w:tc>
          <w:tcPr>
            <w:tcW w:w="2844" w:type="dxa"/>
          </w:tcPr>
          <w:p w:rsidR="00FA50C6" w:rsidRDefault="00FA50C6" w:rsidP="006F1BCA">
            <w:pPr>
              <w:pStyle w:val="TableParagraph"/>
              <w:spacing w:before="3"/>
              <w:jc w:val="both"/>
            </w:pPr>
            <w:r>
              <w:rPr>
                <w:color w:val="010101"/>
              </w:rPr>
              <w:t>Operator’s</w:t>
            </w:r>
            <w:r>
              <w:rPr>
                <w:color w:val="010101"/>
                <w:spacing w:val="13"/>
              </w:rPr>
              <w:t xml:space="preserve"> </w:t>
            </w:r>
            <w:r>
              <w:rPr>
                <w:color w:val="010101"/>
              </w:rPr>
              <w:t>eye</w:t>
            </w:r>
            <w:r>
              <w:rPr>
                <w:color w:val="010101"/>
                <w:spacing w:val="10"/>
              </w:rPr>
              <w:t xml:space="preserve"> </w:t>
            </w:r>
            <w:r>
              <w:rPr>
                <w:color w:val="010101"/>
              </w:rPr>
              <w:t>level</w:t>
            </w:r>
            <w:r>
              <w:rPr>
                <w:color w:val="010101"/>
                <w:spacing w:val="13"/>
              </w:rPr>
              <w:t xml:space="preserve"> </w:t>
            </w:r>
            <w:r>
              <w:rPr>
                <w:color w:val="010101"/>
              </w:rPr>
              <w:t>above</w:t>
            </w:r>
          </w:p>
          <w:p w:rsidR="00FA50C6" w:rsidRDefault="00FA50C6" w:rsidP="006F1BCA">
            <w:pPr>
              <w:pStyle w:val="TableParagraph"/>
              <w:spacing w:before="9" w:line="233" w:lineRule="exact"/>
              <w:jc w:val="both"/>
            </w:pPr>
            <w:r>
              <w:rPr>
                <w:color w:val="010101"/>
              </w:rPr>
              <w:t>berth</w:t>
            </w:r>
          </w:p>
        </w:tc>
        <w:tc>
          <w:tcPr>
            <w:tcW w:w="5632" w:type="dxa"/>
            <w:gridSpan w:val="2"/>
          </w:tcPr>
          <w:p w:rsidR="00FA50C6" w:rsidRDefault="00FA50C6" w:rsidP="006F1BCA">
            <w:pPr>
              <w:pStyle w:val="TableParagraph"/>
              <w:spacing w:before="3"/>
              <w:ind w:left="102"/>
              <w:jc w:val="both"/>
            </w:pPr>
            <w:r>
              <w:rPr>
                <w:color w:val="010101"/>
              </w:rPr>
              <w:t>Shall</w:t>
            </w:r>
            <w:r>
              <w:rPr>
                <w:color w:val="010101"/>
                <w:spacing w:val="12"/>
              </w:rPr>
              <w:t xml:space="preserve"> </w:t>
            </w:r>
            <w:r>
              <w:rPr>
                <w:color w:val="010101"/>
              </w:rPr>
              <w:t>be</w:t>
            </w:r>
            <w:r>
              <w:rPr>
                <w:color w:val="010101"/>
                <w:spacing w:val="13"/>
              </w:rPr>
              <w:t xml:space="preserve"> </w:t>
            </w:r>
            <w:r>
              <w:rPr>
                <w:color w:val="010101"/>
              </w:rPr>
              <w:t>comfortable</w:t>
            </w:r>
            <w:r>
              <w:rPr>
                <w:color w:val="010101"/>
                <w:spacing w:val="11"/>
              </w:rPr>
              <w:t xml:space="preserve"> </w:t>
            </w:r>
            <w:r>
              <w:rPr>
                <w:color w:val="010101"/>
              </w:rPr>
              <w:t>for</w:t>
            </w:r>
            <w:r>
              <w:rPr>
                <w:color w:val="010101"/>
                <w:spacing w:val="16"/>
              </w:rPr>
              <w:t xml:space="preserve"> </w:t>
            </w:r>
            <w:r>
              <w:rPr>
                <w:color w:val="010101"/>
              </w:rPr>
              <w:t>smooth</w:t>
            </w:r>
            <w:r>
              <w:rPr>
                <w:color w:val="010101"/>
                <w:spacing w:val="12"/>
              </w:rPr>
              <w:t xml:space="preserve"> </w:t>
            </w:r>
            <w:r>
              <w:rPr>
                <w:color w:val="010101"/>
              </w:rPr>
              <w:t>operation</w:t>
            </w:r>
            <w:r>
              <w:rPr>
                <w:color w:val="010101"/>
                <w:spacing w:val="11"/>
              </w:rPr>
              <w:t xml:space="preserve"> </w:t>
            </w:r>
            <w:r>
              <w:rPr>
                <w:color w:val="010101"/>
              </w:rPr>
              <w:t>and</w:t>
            </w:r>
            <w:r>
              <w:rPr>
                <w:color w:val="010101"/>
                <w:spacing w:val="10"/>
              </w:rPr>
              <w:t xml:space="preserve"> </w:t>
            </w:r>
            <w:r>
              <w:rPr>
                <w:color w:val="010101"/>
              </w:rPr>
              <w:t>full</w:t>
            </w:r>
            <w:r>
              <w:rPr>
                <w:color w:val="010101"/>
                <w:spacing w:val="13"/>
              </w:rPr>
              <w:t xml:space="preserve"> </w:t>
            </w:r>
            <w:r>
              <w:rPr>
                <w:color w:val="010101"/>
              </w:rPr>
              <w:t>vision</w:t>
            </w:r>
          </w:p>
          <w:p w:rsidR="00FA50C6" w:rsidRDefault="00FA50C6" w:rsidP="006F1BCA">
            <w:pPr>
              <w:pStyle w:val="TableParagraph"/>
              <w:spacing w:before="9" w:line="233" w:lineRule="exact"/>
              <w:ind w:left="102"/>
              <w:jc w:val="both"/>
            </w:pPr>
            <w:proofErr w:type="gramStart"/>
            <w:r>
              <w:rPr>
                <w:color w:val="010101"/>
              </w:rPr>
              <w:t>inside</w:t>
            </w:r>
            <w:proofErr w:type="gramEnd"/>
            <w:r>
              <w:rPr>
                <w:color w:val="010101"/>
                <w:spacing w:val="9"/>
              </w:rPr>
              <w:t xml:space="preserve"> </w:t>
            </w:r>
            <w:r>
              <w:rPr>
                <w:color w:val="010101"/>
              </w:rPr>
              <w:t>deck.</w:t>
            </w:r>
          </w:p>
        </w:tc>
      </w:tr>
      <w:tr w:rsidR="00FA50C6" w:rsidTr="006F1BCA">
        <w:trPr>
          <w:trHeight w:val="258"/>
        </w:trPr>
        <w:tc>
          <w:tcPr>
            <w:tcW w:w="2844" w:type="dxa"/>
          </w:tcPr>
          <w:p w:rsidR="00FA50C6" w:rsidRDefault="00FA50C6" w:rsidP="006F1BCA">
            <w:pPr>
              <w:pStyle w:val="TableParagraph"/>
              <w:spacing w:before="3" w:line="236" w:lineRule="exact"/>
              <w:jc w:val="both"/>
            </w:pPr>
            <w:r>
              <w:rPr>
                <w:color w:val="010101"/>
              </w:rPr>
              <w:t>Wheel</w:t>
            </w:r>
            <w:r>
              <w:rPr>
                <w:color w:val="010101"/>
                <w:spacing w:val="16"/>
              </w:rPr>
              <w:t xml:space="preserve"> </w:t>
            </w:r>
            <w:r>
              <w:rPr>
                <w:color w:val="010101"/>
              </w:rPr>
              <w:t>load</w:t>
            </w:r>
            <w:r>
              <w:rPr>
                <w:color w:val="010101"/>
                <w:spacing w:val="11"/>
              </w:rPr>
              <w:t xml:space="preserve"> </w:t>
            </w:r>
            <w:r>
              <w:rPr>
                <w:color w:val="010101"/>
              </w:rPr>
              <w:t>maximum</w:t>
            </w:r>
          </w:p>
        </w:tc>
        <w:tc>
          <w:tcPr>
            <w:tcW w:w="5632" w:type="dxa"/>
            <w:gridSpan w:val="2"/>
          </w:tcPr>
          <w:p w:rsidR="00FA50C6" w:rsidRDefault="00FA50C6" w:rsidP="006F1BCA">
            <w:pPr>
              <w:pStyle w:val="TableParagraph"/>
              <w:spacing w:before="3" w:line="236" w:lineRule="exact"/>
              <w:ind w:left="158"/>
              <w:jc w:val="both"/>
            </w:pPr>
            <w:r>
              <w:rPr>
                <w:color w:val="010101"/>
              </w:rPr>
              <w:t>35</w:t>
            </w:r>
            <w:r>
              <w:rPr>
                <w:color w:val="010101"/>
                <w:spacing w:val="18"/>
              </w:rPr>
              <w:t xml:space="preserve"> </w:t>
            </w:r>
            <w:r>
              <w:rPr>
                <w:color w:val="010101"/>
              </w:rPr>
              <w:t>tones</w:t>
            </w:r>
            <w:r>
              <w:rPr>
                <w:color w:val="010101"/>
                <w:spacing w:val="14"/>
              </w:rPr>
              <w:t xml:space="preserve"> </w:t>
            </w:r>
            <w:r>
              <w:rPr>
                <w:color w:val="010101"/>
              </w:rPr>
              <w:t>including</w:t>
            </w:r>
            <w:r>
              <w:rPr>
                <w:color w:val="010101"/>
                <w:spacing w:val="13"/>
              </w:rPr>
              <w:t xml:space="preserve"> </w:t>
            </w:r>
            <w:r>
              <w:rPr>
                <w:color w:val="010101"/>
              </w:rPr>
              <w:t>dynamic</w:t>
            </w:r>
            <w:r>
              <w:rPr>
                <w:color w:val="010101"/>
                <w:spacing w:val="18"/>
              </w:rPr>
              <w:t xml:space="preserve"> </w:t>
            </w:r>
            <w:r>
              <w:rPr>
                <w:color w:val="010101"/>
              </w:rPr>
              <w:t>effect</w:t>
            </w:r>
            <w:r>
              <w:rPr>
                <w:color w:val="010101"/>
                <w:spacing w:val="18"/>
              </w:rPr>
              <w:t xml:space="preserve"> </w:t>
            </w:r>
            <w:r>
              <w:rPr>
                <w:color w:val="010101"/>
              </w:rPr>
              <w:t>(operating/storm)</w:t>
            </w:r>
          </w:p>
        </w:tc>
      </w:tr>
      <w:tr w:rsidR="00FA50C6" w:rsidTr="006F1BCA">
        <w:trPr>
          <w:trHeight w:val="517"/>
        </w:trPr>
        <w:tc>
          <w:tcPr>
            <w:tcW w:w="2844" w:type="dxa"/>
          </w:tcPr>
          <w:p w:rsidR="00FA50C6" w:rsidRDefault="00FA50C6" w:rsidP="006F1BCA">
            <w:pPr>
              <w:pStyle w:val="TableParagraph"/>
              <w:spacing w:before="3"/>
              <w:jc w:val="both"/>
            </w:pPr>
            <w:r>
              <w:rPr>
                <w:color w:val="010101"/>
              </w:rPr>
              <w:t>Max.</w:t>
            </w:r>
            <w:r>
              <w:rPr>
                <w:color w:val="010101"/>
                <w:spacing w:val="12"/>
              </w:rPr>
              <w:t xml:space="preserve"> </w:t>
            </w:r>
            <w:r>
              <w:rPr>
                <w:color w:val="010101"/>
              </w:rPr>
              <w:t>Corner</w:t>
            </w:r>
            <w:r>
              <w:rPr>
                <w:color w:val="010101"/>
                <w:spacing w:val="10"/>
              </w:rPr>
              <w:t xml:space="preserve"> </w:t>
            </w:r>
            <w:r>
              <w:rPr>
                <w:color w:val="010101"/>
              </w:rPr>
              <w:t>Load</w:t>
            </w:r>
          </w:p>
        </w:tc>
        <w:tc>
          <w:tcPr>
            <w:tcW w:w="5632" w:type="dxa"/>
            <w:gridSpan w:val="2"/>
          </w:tcPr>
          <w:p w:rsidR="00FA50C6" w:rsidRDefault="00FA50C6" w:rsidP="006F1BCA">
            <w:pPr>
              <w:pStyle w:val="TableParagraph"/>
              <w:spacing w:line="260" w:lineRule="exact"/>
              <w:ind w:left="102" w:right="1932"/>
              <w:jc w:val="both"/>
            </w:pPr>
            <w:r>
              <w:rPr>
                <w:color w:val="010101"/>
              </w:rPr>
              <w:t>275</w:t>
            </w:r>
            <w:r>
              <w:rPr>
                <w:color w:val="010101"/>
                <w:spacing w:val="13"/>
              </w:rPr>
              <w:t xml:space="preserve"> </w:t>
            </w:r>
            <w:r>
              <w:rPr>
                <w:color w:val="010101"/>
              </w:rPr>
              <w:t>tones</w:t>
            </w:r>
            <w:r>
              <w:rPr>
                <w:color w:val="010101"/>
                <w:spacing w:val="13"/>
              </w:rPr>
              <w:t xml:space="preserve"> </w:t>
            </w:r>
            <w:r>
              <w:rPr>
                <w:color w:val="010101"/>
              </w:rPr>
              <w:t>including</w:t>
            </w:r>
            <w:r>
              <w:rPr>
                <w:color w:val="010101"/>
                <w:spacing w:val="15"/>
              </w:rPr>
              <w:t xml:space="preserve"> </w:t>
            </w:r>
            <w:r>
              <w:rPr>
                <w:color w:val="010101"/>
              </w:rPr>
              <w:t>dynamic</w:t>
            </w:r>
            <w:r>
              <w:rPr>
                <w:color w:val="010101"/>
                <w:spacing w:val="14"/>
              </w:rPr>
              <w:t xml:space="preserve"> </w:t>
            </w:r>
            <w:r>
              <w:rPr>
                <w:color w:val="010101"/>
              </w:rPr>
              <w:t>effect</w:t>
            </w:r>
            <w:r>
              <w:rPr>
                <w:color w:val="010101"/>
                <w:spacing w:val="-52"/>
              </w:rPr>
              <w:t xml:space="preserve"> </w:t>
            </w:r>
            <w:r>
              <w:rPr>
                <w:color w:val="010101"/>
              </w:rPr>
              <w:t>(operating/storm)</w:t>
            </w:r>
          </w:p>
        </w:tc>
      </w:tr>
      <w:tr w:rsidR="00FA50C6" w:rsidTr="006F1BCA">
        <w:trPr>
          <w:trHeight w:val="775"/>
        </w:trPr>
        <w:tc>
          <w:tcPr>
            <w:tcW w:w="2844" w:type="dxa"/>
          </w:tcPr>
          <w:p w:rsidR="00FA50C6" w:rsidRDefault="00FA50C6" w:rsidP="006F1BCA">
            <w:pPr>
              <w:pStyle w:val="TableParagraph"/>
              <w:spacing w:before="1"/>
              <w:jc w:val="both"/>
            </w:pPr>
            <w:r>
              <w:rPr>
                <w:color w:val="010101"/>
              </w:rPr>
              <w:t>Stability</w:t>
            </w:r>
            <w:r>
              <w:rPr>
                <w:color w:val="010101"/>
                <w:spacing w:val="12"/>
              </w:rPr>
              <w:t xml:space="preserve"> </w:t>
            </w:r>
            <w:r>
              <w:rPr>
                <w:color w:val="010101"/>
              </w:rPr>
              <w:t>Factor</w:t>
            </w:r>
            <w:r>
              <w:rPr>
                <w:color w:val="010101"/>
                <w:spacing w:val="14"/>
              </w:rPr>
              <w:t xml:space="preserve"> </w:t>
            </w:r>
            <w:r>
              <w:rPr>
                <w:color w:val="010101"/>
              </w:rPr>
              <w:t>(min.)</w:t>
            </w:r>
          </w:p>
        </w:tc>
        <w:tc>
          <w:tcPr>
            <w:tcW w:w="5632" w:type="dxa"/>
            <w:gridSpan w:val="2"/>
          </w:tcPr>
          <w:p w:rsidR="00FA50C6" w:rsidRDefault="00FA50C6" w:rsidP="006F1BCA">
            <w:pPr>
              <w:pStyle w:val="TableParagraph"/>
              <w:spacing w:before="1"/>
              <w:ind w:left="102"/>
              <w:jc w:val="both"/>
            </w:pPr>
            <w:r>
              <w:rPr>
                <w:color w:val="010101"/>
              </w:rPr>
              <w:t>1.3</w:t>
            </w:r>
            <w:r>
              <w:rPr>
                <w:color w:val="010101"/>
                <w:spacing w:val="15"/>
              </w:rPr>
              <w:t xml:space="preserve"> </w:t>
            </w:r>
            <w:r>
              <w:rPr>
                <w:color w:val="010101"/>
              </w:rPr>
              <w:t>(under</w:t>
            </w:r>
            <w:r>
              <w:rPr>
                <w:color w:val="010101"/>
                <w:spacing w:val="16"/>
              </w:rPr>
              <w:t xml:space="preserve"> </w:t>
            </w:r>
            <w:r>
              <w:rPr>
                <w:color w:val="010101"/>
              </w:rPr>
              <w:t>operating</w:t>
            </w:r>
            <w:r>
              <w:rPr>
                <w:color w:val="010101"/>
                <w:spacing w:val="13"/>
              </w:rPr>
              <w:t xml:space="preserve"> </w:t>
            </w:r>
            <w:r>
              <w:rPr>
                <w:color w:val="010101"/>
              </w:rPr>
              <w:t>condition)</w:t>
            </w:r>
          </w:p>
          <w:p w:rsidR="00FA50C6" w:rsidRDefault="00FA50C6" w:rsidP="006F1BCA">
            <w:pPr>
              <w:pStyle w:val="TableParagraph"/>
              <w:spacing w:line="260" w:lineRule="atLeast"/>
              <w:ind w:left="102" w:right="1932"/>
              <w:jc w:val="both"/>
            </w:pPr>
            <w:r>
              <w:rPr>
                <w:color w:val="010101"/>
              </w:rPr>
              <w:t>1.1</w:t>
            </w:r>
            <w:r>
              <w:rPr>
                <w:color w:val="010101"/>
                <w:spacing w:val="17"/>
              </w:rPr>
              <w:t xml:space="preserve"> </w:t>
            </w:r>
            <w:r>
              <w:rPr>
                <w:color w:val="010101"/>
              </w:rPr>
              <w:t>(under</w:t>
            </w:r>
            <w:r>
              <w:rPr>
                <w:color w:val="010101"/>
                <w:spacing w:val="18"/>
              </w:rPr>
              <w:t xml:space="preserve"> </w:t>
            </w:r>
            <w:r>
              <w:rPr>
                <w:color w:val="010101"/>
              </w:rPr>
              <w:t>non-operating</w:t>
            </w:r>
            <w:r>
              <w:rPr>
                <w:color w:val="010101"/>
                <w:spacing w:val="17"/>
              </w:rPr>
              <w:t xml:space="preserve"> </w:t>
            </w:r>
            <w:r>
              <w:rPr>
                <w:color w:val="010101"/>
              </w:rPr>
              <w:t>condition</w:t>
            </w:r>
            <w:r>
              <w:rPr>
                <w:color w:val="010101"/>
                <w:spacing w:val="-52"/>
              </w:rPr>
              <w:t xml:space="preserve"> </w:t>
            </w:r>
            <w:r>
              <w:rPr>
                <w:color w:val="010101"/>
              </w:rPr>
              <w:t>when free on</w:t>
            </w:r>
            <w:r>
              <w:rPr>
                <w:color w:val="010101"/>
                <w:spacing w:val="5"/>
              </w:rPr>
              <w:t xml:space="preserve"> </w:t>
            </w:r>
            <w:r>
              <w:rPr>
                <w:color w:val="010101"/>
              </w:rPr>
              <w:t>wheels)</w:t>
            </w:r>
          </w:p>
        </w:tc>
      </w:tr>
      <w:tr w:rsidR="00FA50C6" w:rsidTr="006F1BCA">
        <w:trPr>
          <w:trHeight w:val="558"/>
        </w:trPr>
        <w:tc>
          <w:tcPr>
            <w:tcW w:w="2844" w:type="dxa"/>
          </w:tcPr>
          <w:p w:rsidR="00FA50C6" w:rsidRDefault="00FA50C6" w:rsidP="006F1BCA">
            <w:pPr>
              <w:pStyle w:val="TableParagraph"/>
              <w:spacing w:before="3"/>
              <w:jc w:val="both"/>
            </w:pPr>
            <w:r>
              <w:rPr>
                <w:color w:val="010101"/>
              </w:rPr>
              <w:t>Ambient</w:t>
            </w:r>
            <w:r>
              <w:rPr>
                <w:color w:val="010101"/>
                <w:spacing w:val="16"/>
              </w:rPr>
              <w:t xml:space="preserve"> </w:t>
            </w:r>
            <w:r>
              <w:rPr>
                <w:color w:val="010101"/>
              </w:rPr>
              <w:t>Temperature</w:t>
            </w:r>
            <w:r>
              <w:rPr>
                <w:color w:val="010101"/>
                <w:spacing w:val="15"/>
              </w:rPr>
              <w:t xml:space="preserve"> </w:t>
            </w:r>
            <w:r>
              <w:rPr>
                <w:color w:val="010101"/>
              </w:rPr>
              <w:t>for</w:t>
            </w:r>
          </w:p>
          <w:p w:rsidR="00FA50C6" w:rsidRDefault="00FA50C6" w:rsidP="006F1BCA">
            <w:pPr>
              <w:pStyle w:val="TableParagraph"/>
              <w:spacing w:before="47" w:line="236" w:lineRule="exact"/>
              <w:jc w:val="both"/>
            </w:pPr>
            <w:r>
              <w:rPr>
                <w:color w:val="010101"/>
              </w:rPr>
              <w:t>design</w:t>
            </w:r>
            <w:r>
              <w:rPr>
                <w:color w:val="010101"/>
                <w:spacing w:val="16"/>
              </w:rPr>
              <w:t xml:space="preserve"> </w:t>
            </w:r>
            <w:r>
              <w:rPr>
                <w:color w:val="010101"/>
              </w:rPr>
              <w:t>consideration</w:t>
            </w:r>
          </w:p>
        </w:tc>
        <w:tc>
          <w:tcPr>
            <w:tcW w:w="5632" w:type="dxa"/>
            <w:gridSpan w:val="2"/>
          </w:tcPr>
          <w:p w:rsidR="00FA50C6" w:rsidRDefault="00FA50C6" w:rsidP="006F1BCA">
            <w:pPr>
              <w:pStyle w:val="TableParagraph"/>
              <w:spacing w:before="3"/>
              <w:ind w:left="102"/>
              <w:jc w:val="both"/>
            </w:pPr>
            <w:r>
              <w:rPr>
                <w:color w:val="010101"/>
              </w:rPr>
              <w:t>45</w:t>
            </w:r>
            <w:r>
              <w:rPr>
                <w:color w:val="010101"/>
                <w:spacing w:val="11"/>
              </w:rPr>
              <w:t xml:space="preserve"> </w:t>
            </w:r>
            <w:r>
              <w:rPr>
                <w:color w:val="010101"/>
              </w:rPr>
              <w:t>deg</w:t>
            </w:r>
            <w:r>
              <w:rPr>
                <w:color w:val="010101"/>
                <w:spacing w:val="13"/>
              </w:rPr>
              <w:t xml:space="preserve"> </w:t>
            </w:r>
            <w:r>
              <w:rPr>
                <w:color w:val="010101"/>
              </w:rPr>
              <w:t>C</w:t>
            </w:r>
            <w:r>
              <w:rPr>
                <w:color w:val="010101"/>
                <w:spacing w:val="11"/>
              </w:rPr>
              <w:t xml:space="preserve"> </w:t>
            </w:r>
            <w:r>
              <w:rPr>
                <w:color w:val="010101"/>
              </w:rPr>
              <w:t>(for</w:t>
            </w:r>
            <w:r>
              <w:rPr>
                <w:color w:val="010101"/>
                <w:spacing w:val="14"/>
              </w:rPr>
              <w:t xml:space="preserve"> </w:t>
            </w:r>
            <w:r>
              <w:rPr>
                <w:color w:val="010101"/>
              </w:rPr>
              <w:t>mechanical</w:t>
            </w:r>
            <w:r>
              <w:rPr>
                <w:color w:val="010101"/>
                <w:spacing w:val="11"/>
              </w:rPr>
              <w:t xml:space="preserve"> </w:t>
            </w:r>
            <w:r>
              <w:rPr>
                <w:color w:val="010101"/>
              </w:rPr>
              <w:t>components)</w:t>
            </w:r>
          </w:p>
          <w:p w:rsidR="00FA50C6" w:rsidRDefault="00FA50C6" w:rsidP="006F1BCA">
            <w:pPr>
              <w:pStyle w:val="TableParagraph"/>
              <w:spacing w:before="47" w:line="236" w:lineRule="exact"/>
              <w:ind w:left="102"/>
              <w:jc w:val="both"/>
            </w:pPr>
            <w:r>
              <w:rPr>
                <w:color w:val="010101"/>
              </w:rPr>
              <w:t>50</w:t>
            </w:r>
            <w:r>
              <w:rPr>
                <w:color w:val="010101"/>
                <w:spacing w:val="9"/>
              </w:rPr>
              <w:t xml:space="preserve"> </w:t>
            </w:r>
            <w:r>
              <w:rPr>
                <w:color w:val="010101"/>
              </w:rPr>
              <w:t>deg</w:t>
            </w:r>
            <w:r>
              <w:rPr>
                <w:color w:val="010101"/>
                <w:spacing w:val="11"/>
              </w:rPr>
              <w:t xml:space="preserve"> </w:t>
            </w:r>
            <w:r>
              <w:rPr>
                <w:color w:val="010101"/>
              </w:rPr>
              <w:t>C</w:t>
            </w:r>
            <w:r>
              <w:rPr>
                <w:color w:val="010101"/>
                <w:spacing w:val="10"/>
              </w:rPr>
              <w:t xml:space="preserve"> </w:t>
            </w:r>
            <w:r>
              <w:rPr>
                <w:color w:val="010101"/>
              </w:rPr>
              <w:t>(for</w:t>
            </w:r>
            <w:r>
              <w:rPr>
                <w:color w:val="010101"/>
                <w:spacing w:val="11"/>
              </w:rPr>
              <w:t xml:space="preserve"> </w:t>
            </w:r>
            <w:r>
              <w:rPr>
                <w:color w:val="010101"/>
              </w:rPr>
              <w:t>electrical</w:t>
            </w:r>
            <w:r>
              <w:rPr>
                <w:color w:val="010101"/>
                <w:spacing w:val="7"/>
              </w:rPr>
              <w:t xml:space="preserve"> </w:t>
            </w:r>
            <w:r>
              <w:rPr>
                <w:color w:val="010101"/>
              </w:rPr>
              <w:t>system)</w:t>
            </w:r>
          </w:p>
        </w:tc>
      </w:tr>
      <w:tr w:rsidR="00FA50C6" w:rsidTr="006F1BCA">
        <w:trPr>
          <w:trHeight w:val="258"/>
        </w:trPr>
        <w:tc>
          <w:tcPr>
            <w:tcW w:w="2844" w:type="dxa"/>
          </w:tcPr>
          <w:p w:rsidR="00FA50C6" w:rsidRDefault="00FA50C6" w:rsidP="006F1BCA">
            <w:pPr>
              <w:pStyle w:val="TableParagraph"/>
              <w:spacing w:before="3" w:line="236" w:lineRule="exact"/>
              <w:jc w:val="both"/>
            </w:pPr>
            <w:r>
              <w:rPr>
                <w:color w:val="010101"/>
              </w:rPr>
              <w:t>Humidity</w:t>
            </w:r>
          </w:p>
        </w:tc>
        <w:tc>
          <w:tcPr>
            <w:tcW w:w="5632" w:type="dxa"/>
            <w:gridSpan w:val="2"/>
          </w:tcPr>
          <w:p w:rsidR="00FA50C6" w:rsidRDefault="00FA50C6" w:rsidP="006F1BCA">
            <w:pPr>
              <w:pStyle w:val="TableParagraph"/>
              <w:spacing w:before="3" w:line="236" w:lineRule="exact"/>
              <w:ind w:left="102"/>
              <w:jc w:val="both"/>
            </w:pPr>
            <w:r>
              <w:rPr>
                <w:color w:val="010101"/>
              </w:rPr>
              <w:t>Varies</w:t>
            </w:r>
            <w:r>
              <w:rPr>
                <w:color w:val="010101"/>
                <w:spacing w:val="9"/>
              </w:rPr>
              <w:t xml:space="preserve"> </w:t>
            </w:r>
            <w:r>
              <w:rPr>
                <w:color w:val="010101"/>
              </w:rPr>
              <w:t>from</w:t>
            </w:r>
            <w:r>
              <w:rPr>
                <w:color w:val="010101"/>
                <w:spacing w:val="10"/>
              </w:rPr>
              <w:t xml:space="preserve"> </w:t>
            </w:r>
            <w:r>
              <w:rPr>
                <w:color w:val="010101"/>
              </w:rPr>
              <w:t>23%</w:t>
            </w:r>
            <w:r>
              <w:rPr>
                <w:color w:val="010101"/>
                <w:spacing w:val="10"/>
              </w:rPr>
              <w:t xml:space="preserve"> </w:t>
            </w:r>
            <w:r>
              <w:rPr>
                <w:color w:val="010101"/>
              </w:rPr>
              <w:t>to</w:t>
            </w:r>
            <w:r>
              <w:rPr>
                <w:color w:val="010101"/>
                <w:spacing w:val="12"/>
              </w:rPr>
              <w:t xml:space="preserve"> </w:t>
            </w:r>
            <w:r>
              <w:rPr>
                <w:color w:val="010101"/>
              </w:rPr>
              <w:t>100%</w:t>
            </w:r>
          </w:p>
        </w:tc>
      </w:tr>
      <w:tr w:rsidR="00FA50C6" w:rsidTr="006F1BCA">
        <w:trPr>
          <w:trHeight w:val="517"/>
        </w:trPr>
        <w:tc>
          <w:tcPr>
            <w:tcW w:w="2844" w:type="dxa"/>
          </w:tcPr>
          <w:p w:rsidR="00FA50C6" w:rsidRDefault="00FA50C6" w:rsidP="006F1BCA">
            <w:pPr>
              <w:pStyle w:val="TableParagraph"/>
              <w:spacing w:line="260" w:lineRule="exact"/>
              <w:jc w:val="both"/>
            </w:pPr>
            <w:r>
              <w:rPr>
                <w:color w:val="010101"/>
              </w:rPr>
              <w:t>Source of External</w:t>
            </w:r>
            <w:r>
              <w:rPr>
                <w:color w:val="010101"/>
                <w:spacing w:val="1"/>
              </w:rPr>
              <w:t xml:space="preserve"> </w:t>
            </w:r>
            <w:r>
              <w:rPr>
                <w:color w:val="010101"/>
              </w:rPr>
              <w:t>Power</w:t>
            </w:r>
            <w:r>
              <w:rPr>
                <w:color w:val="010101"/>
                <w:spacing w:val="-52"/>
              </w:rPr>
              <w:t xml:space="preserve"> </w:t>
            </w:r>
            <w:r>
              <w:rPr>
                <w:color w:val="010101"/>
              </w:rPr>
              <w:t>supply</w:t>
            </w:r>
            <w:r>
              <w:rPr>
                <w:color w:val="010101"/>
                <w:spacing w:val="5"/>
              </w:rPr>
              <w:t xml:space="preserve"> </w:t>
            </w:r>
            <w:r>
              <w:rPr>
                <w:color w:val="010101"/>
              </w:rPr>
              <w:t>(Incoming)</w:t>
            </w:r>
          </w:p>
        </w:tc>
        <w:tc>
          <w:tcPr>
            <w:tcW w:w="5632" w:type="dxa"/>
            <w:gridSpan w:val="2"/>
          </w:tcPr>
          <w:p w:rsidR="00FA50C6" w:rsidRDefault="00FA50C6" w:rsidP="006F1BCA">
            <w:pPr>
              <w:pStyle w:val="TableParagraph"/>
              <w:spacing w:before="3"/>
              <w:ind w:left="159"/>
              <w:jc w:val="both"/>
            </w:pPr>
            <w:r>
              <w:rPr>
                <w:color w:val="010101"/>
              </w:rPr>
              <w:t>415</w:t>
            </w:r>
            <w:r>
              <w:rPr>
                <w:color w:val="010101"/>
                <w:spacing w:val="7"/>
              </w:rPr>
              <w:t xml:space="preserve"> </w:t>
            </w:r>
            <w:r>
              <w:rPr>
                <w:color w:val="010101"/>
              </w:rPr>
              <w:t>V;</w:t>
            </w:r>
            <w:r>
              <w:rPr>
                <w:color w:val="010101"/>
                <w:spacing w:val="11"/>
              </w:rPr>
              <w:t xml:space="preserve"> </w:t>
            </w:r>
            <w:r>
              <w:rPr>
                <w:color w:val="010101"/>
              </w:rPr>
              <w:t>3phase;</w:t>
            </w:r>
            <w:r>
              <w:rPr>
                <w:color w:val="010101"/>
                <w:spacing w:val="11"/>
              </w:rPr>
              <w:t xml:space="preserve"> </w:t>
            </w:r>
            <w:r>
              <w:rPr>
                <w:color w:val="010101"/>
              </w:rPr>
              <w:t>50</w:t>
            </w:r>
            <w:r>
              <w:rPr>
                <w:color w:val="010101"/>
                <w:spacing w:val="8"/>
              </w:rPr>
              <w:t xml:space="preserve"> </w:t>
            </w:r>
            <w:r>
              <w:rPr>
                <w:color w:val="010101"/>
              </w:rPr>
              <w:t>Hz</w:t>
            </w:r>
            <w:r>
              <w:rPr>
                <w:color w:val="010101"/>
                <w:spacing w:val="5"/>
              </w:rPr>
              <w:t xml:space="preserve"> </w:t>
            </w:r>
            <w:r>
              <w:rPr>
                <w:color w:val="010101"/>
              </w:rPr>
              <w:t>AC</w:t>
            </w:r>
          </w:p>
        </w:tc>
      </w:tr>
      <w:tr w:rsidR="00FA50C6" w:rsidTr="006F1BCA">
        <w:trPr>
          <w:trHeight w:val="515"/>
        </w:trPr>
        <w:tc>
          <w:tcPr>
            <w:tcW w:w="2844" w:type="dxa"/>
          </w:tcPr>
          <w:p w:rsidR="00FA50C6" w:rsidRDefault="00FA50C6" w:rsidP="006F1BCA">
            <w:pPr>
              <w:pStyle w:val="TableParagraph"/>
              <w:spacing w:before="1"/>
              <w:jc w:val="both"/>
            </w:pPr>
            <w:r>
              <w:rPr>
                <w:color w:val="010101"/>
              </w:rPr>
              <w:t>Short</w:t>
            </w:r>
            <w:r>
              <w:rPr>
                <w:color w:val="010101"/>
                <w:spacing w:val="7"/>
              </w:rPr>
              <w:t xml:space="preserve"> </w:t>
            </w:r>
            <w:r>
              <w:rPr>
                <w:color w:val="010101"/>
              </w:rPr>
              <w:t>circuit</w:t>
            </w:r>
            <w:r>
              <w:rPr>
                <w:color w:val="010101"/>
                <w:spacing w:val="10"/>
              </w:rPr>
              <w:t xml:space="preserve"> </w:t>
            </w:r>
            <w:r>
              <w:rPr>
                <w:color w:val="010101"/>
              </w:rPr>
              <w:t>level</w:t>
            </w:r>
            <w:r>
              <w:rPr>
                <w:color w:val="010101"/>
                <w:spacing w:val="10"/>
              </w:rPr>
              <w:t xml:space="preserve"> </w:t>
            </w:r>
            <w:r>
              <w:rPr>
                <w:color w:val="010101"/>
              </w:rPr>
              <w:t>at</w:t>
            </w:r>
          </w:p>
          <w:p w:rsidR="00FA50C6" w:rsidRDefault="00FA50C6" w:rsidP="006F1BCA">
            <w:pPr>
              <w:pStyle w:val="TableParagraph"/>
              <w:spacing w:before="6" w:line="236" w:lineRule="exact"/>
              <w:jc w:val="both"/>
            </w:pPr>
            <w:r>
              <w:rPr>
                <w:color w:val="010101"/>
              </w:rPr>
              <w:t>substation</w:t>
            </w:r>
          </w:p>
        </w:tc>
        <w:tc>
          <w:tcPr>
            <w:tcW w:w="5632" w:type="dxa"/>
            <w:gridSpan w:val="2"/>
          </w:tcPr>
          <w:p w:rsidR="00FA50C6" w:rsidRDefault="00FA50C6" w:rsidP="006F1BCA">
            <w:pPr>
              <w:pStyle w:val="TableParagraph"/>
              <w:spacing w:before="1"/>
              <w:ind w:left="102"/>
              <w:jc w:val="both"/>
            </w:pPr>
            <w:r>
              <w:t>50</w:t>
            </w:r>
            <w:r>
              <w:rPr>
                <w:spacing w:val="6"/>
              </w:rPr>
              <w:t xml:space="preserve"> </w:t>
            </w:r>
            <w:r>
              <w:t>KA</w:t>
            </w:r>
            <w:r>
              <w:rPr>
                <w:color w:val="0000FF"/>
              </w:rPr>
              <w:t>.</w:t>
            </w:r>
          </w:p>
        </w:tc>
      </w:tr>
      <w:tr w:rsidR="00FA50C6" w:rsidTr="006F1BCA">
        <w:trPr>
          <w:trHeight w:val="855"/>
        </w:trPr>
        <w:tc>
          <w:tcPr>
            <w:tcW w:w="2844" w:type="dxa"/>
          </w:tcPr>
          <w:p w:rsidR="00FA50C6" w:rsidRDefault="00FA50C6" w:rsidP="006F1BCA">
            <w:pPr>
              <w:pStyle w:val="TableParagraph"/>
              <w:spacing w:before="3"/>
              <w:jc w:val="both"/>
            </w:pPr>
            <w:r>
              <w:t>Permissible</w:t>
            </w:r>
            <w:r>
              <w:rPr>
                <w:spacing w:val="14"/>
              </w:rPr>
              <w:t xml:space="preserve"> </w:t>
            </w:r>
            <w:r>
              <w:t>Voltage</w:t>
            </w:r>
            <w:r>
              <w:rPr>
                <w:spacing w:val="14"/>
              </w:rPr>
              <w:t xml:space="preserve"> </w:t>
            </w:r>
            <w:r>
              <w:t>and</w:t>
            </w:r>
          </w:p>
          <w:p w:rsidR="00FA50C6" w:rsidRDefault="00FA50C6" w:rsidP="006F1BCA">
            <w:pPr>
              <w:pStyle w:val="TableParagraph"/>
              <w:spacing w:line="290" w:lineRule="atLeast"/>
              <w:ind w:right="578"/>
              <w:jc w:val="both"/>
            </w:pPr>
            <w:r>
              <w:t>Frequency</w:t>
            </w:r>
            <w:r>
              <w:rPr>
                <w:spacing w:val="19"/>
              </w:rPr>
              <w:t xml:space="preserve"> </w:t>
            </w:r>
            <w:r>
              <w:t>variations</w:t>
            </w:r>
            <w:r>
              <w:rPr>
                <w:spacing w:val="-52"/>
              </w:rPr>
              <w:t xml:space="preserve"> </w:t>
            </w:r>
            <w:r>
              <w:t>For LT</w:t>
            </w:r>
            <w:r>
              <w:rPr>
                <w:spacing w:val="3"/>
              </w:rPr>
              <w:t xml:space="preserve"> </w:t>
            </w:r>
            <w:r>
              <w:t>415</w:t>
            </w:r>
            <w:r>
              <w:rPr>
                <w:spacing w:val="1"/>
              </w:rPr>
              <w:t xml:space="preserve"> </w:t>
            </w:r>
            <w:r>
              <w:t>V</w:t>
            </w:r>
          </w:p>
        </w:tc>
        <w:tc>
          <w:tcPr>
            <w:tcW w:w="5632" w:type="dxa"/>
            <w:gridSpan w:val="2"/>
          </w:tcPr>
          <w:p w:rsidR="00FA50C6" w:rsidRDefault="00FA50C6" w:rsidP="006F1BCA">
            <w:pPr>
              <w:pStyle w:val="TableParagraph"/>
              <w:tabs>
                <w:tab w:val="left" w:pos="3012"/>
              </w:tabs>
              <w:spacing w:before="3"/>
              <w:ind w:left="102"/>
              <w:jc w:val="both"/>
            </w:pPr>
            <w:r>
              <w:t>Voltage</w:t>
            </w:r>
            <w:r>
              <w:tab/>
              <w:t>Frequency</w:t>
            </w:r>
          </w:p>
          <w:p w:rsidR="00FA50C6" w:rsidRDefault="00FA50C6" w:rsidP="006F1BCA">
            <w:pPr>
              <w:pStyle w:val="TableParagraph"/>
              <w:spacing w:before="11"/>
              <w:ind w:left="0"/>
              <w:jc w:val="both"/>
              <w:rPr>
                <w:b/>
                <w:sz w:val="29"/>
              </w:rPr>
            </w:pPr>
          </w:p>
          <w:p w:rsidR="00FA50C6" w:rsidRDefault="00FA50C6" w:rsidP="006F1BCA">
            <w:pPr>
              <w:pStyle w:val="TableParagraph"/>
              <w:tabs>
                <w:tab w:val="left" w:pos="2430"/>
              </w:tabs>
              <w:spacing w:line="234" w:lineRule="exact"/>
              <w:ind w:left="102"/>
              <w:jc w:val="both"/>
            </w:pPr>
            <w:r>
              <w:t>+10%</w:t>
            </w:r>
            <w:r>
              <w:rPr>
                <w:spacing w:val="5"/>
              </w:rPr>
              <w:t xml:space="preserve"> </w:t>
            </w:r>
            <w:r>
              <w:t>&amp;</w:t>
            </w:r>
            <w:r>
              <w:rPr>
                <w:spacing w:val="7"/>
              </w:rPr>
              <w:t xml:space="preserve"> </w:t>
            </w:r>
            <w:r>
              <w:t>-</w:t>
            </w:r>
            <w:r>
              <w:rPr>
                <w:spacing w:val="4"/>
              </w:rPr>
              <w:t xml:space="preserve"> </w:t>
            </w:r>
            <w:r>
              <w:t>10%</w:t>
            </w:r>
            <w:r>
              <w:tab/>
              <w:t>+1%</w:t>
            </w:r>
            <w:r>
              <w:rPr>
                <w:spacing w:val="13"/>
              </w:rPr>
              <w:t xml:space="preserve"> </w:t>
            </w:r>
            <w:r>
              <w:t>steady</w:t>
            </w:r>
            <w:r>
              <w:rPr>
                <w:spacing w:val="13"/>
              </w:rPr>
              <w:t xml:space="preserve"> </w:t>
            </w:r>
            <w:r>
              <w:t>and</w:t>
            </w:r>
            <w:r>
              <w:rPr>
                <w:spacing w:val="10"/>
              </w:rPr>
              <w:t xml:space="preserve"> </w:t>
            </w:r>
            <w:r>
              <w:t>2%</w:t>
            </w:r>
            <w:r>
              <w:rPr>
                <w:spacing w:val="8"/>
              </w:rPr>
              <w:t xml:space="preserve"> </w:t>
            </w:r>
            <w:r>
              <w:t>transient</w:t>
            </w:r>
          </w:p>
        </w:tc>
      </w:tr>
      <w:tr w:rsidR="00FA50C6" w:rsidTr="006F1BCA">
        <w:trPr>
          <w:trHeight w:val="258"/>
        </w:trPr>
        <w:tc>
          <w:tcPr>
            <w:tcW w:w="2844" w:type="dxa"/>
          </w:tcPr>
          <w:p w:rsidR="00FA50C6" w:rsidRDefault="00FA50C6" w:rsidP="006F1BCA">
            <w:pPr>
              <w:pStyle w:val="TableParagraph"/>
              <w:spacing w:before="4" w:line="234" w:lineRule="exact"/>
              <w:jc w:val="both"/>
            </w:pPr>
            <w:r>
              <w:rPr>
                <w:color w:val="010101"/>
              </w:rPr>
              <w:t>Rail</w:t>
            </w:r>
            <w:r>
              <w:rPr>
                <w:color w:val="010101"/>
                <w:spacing w:val="9"/>
              </w:rPr>
              <w:t xml:space="preserve"> </w:t>
            </w:r>
            <w:r>
              <w:rPr>
                <w:color w:val="010101"/>
              </w:rPr>
              <w:t>span</w:t>
            </w:r>
          </w:p>
        </w:tc>
        <w:tc>
          <w:tcPr>
            <w:tcW w:w="5632" w:type="dxa"/>
            <w:gridSpan w:val="2"/>
          </w:tcPr>
          <w:p w:rsidR="00FA50C6" w:rsidRDefault="00FA50C6" w:rsidP="006F1BCA">
            <w:pPr>
              <w:pStyle w:val="TableParagraph"/>
              <w:spacing w:before="4" w:line="234" w:lineRule="exact"/>
              <w:ind w:left="102"/>
              <w:jc w:val="both"/>
            </w:pPr>
            <w:r>
              <w:rPr>
                <w:color w:val="010101"/>
              </w:rPr>
              <w:t>10</w:t>
            </w:r>
            <w:r>
              <w:rPr>
                <w:color w:val="010101"/>
                <w:spacing w:val="5"/>
              </w:rPr>
              <w:t xml:space="preserve"> </w:t>
            </w:r>
            <w:r>
              <w:rPr>
                <w:color w:val="010101"/>
              </w:rPr>
              <w:t>M</w:t>
            </w:r>
          </w:p>
        </w:tc>
      </w:tr>
      <w:tr w:rsidR="00FA50C6" w:rsidTr="006F1BCA">
        <w:trPr>
          <w:trHeight w:val="257"/>
        </w:trPr>
        <w:tc>
          <w:tcPr>
            <w:tcW w:w="2844" w:type="dxa"/>
          </w:tcPr>
          <w:p w:rsidR="00FA50C6" w:rsidRDefault="00FA50C6" w:rsidP="006F1BCA">
            <w:pPr>
              <w:pStyle w:val="TableParagraph"/>
              <w:spacing w:before="4" w:line="233" w:lineRule="exact"/>
              <w:jc w:val="both"/>
            </w:pPr>
            <w:r>
              <w:rPr>
                <w:color w:val="010101"/>
              </w:rPr>
              <w:t>Portal</w:t>
            </w:r>
            <w:r>
              <w:rPr>
                <w:color w:val="010101"/>
                <w:spacing w:val="11"/>
              </w:rPr>
              <w:t xml:space="preserve"> </w:t>
            </w:r>
            <w:r>
              <w:rPr>
                <w:color w:val="010101"/>
              </w:rPr>
              <w:t>Height</w:t>
            </w:r>
          </w:p>
        </w:tc>
        <w:tc>
          <w:tcPr>
            <w:tcW w:w="5632" w:type="dxa"/>
            <w:gridSpan w:val="2"/>
          </w:tcPr>
          <w:p w:rsidR="00FA50C6" w:rsidRDefault="00FA50C6" w:rsidP="006F1BCA">
            <w:pPr>
              <w:pStyle w:val="TableParagraph"/>
              <w:spacing w:before="4" w:line="233" w:lineRule="exact"/>
              <w:ind w:left="158"/>
              <w:jc w:val="both"/>
            </w:pPr>
            <w:r>
              <w:rPr>
                <w:color w:val="010101"/>
              </w:rPr>
              <w:t>Min.</w:t>
            </w:r>
            <w:r>
              <w:rPr>
                <w:color w:val="010101"/>
                <w:spacing w:val="10"/>
              </w:rPr>
              <w:t xml:space="preserve"> </w:t>
            </w:r>
            <w:r>
              <w:rPr>
                <w:color w:val="010101"/>
              </w:rPr>
              <w:t>4.5</w:t>
            </w:r>
            <w:r>
              <w:rPr>
                <w:color w:val="010101"/>
                <w:spacing w:val="8"/>
              </w:rPr>
              <w:t xml:space="preserve"> </w:t>
            </w:r>
            <w:r>
              <w:rPr>
                <w:color w:val="010101"/>
              </w:rPr>
              <w:t>M</w:t>
            </w:r>
            <w:r>
              <w:rPr>
                <w:color w:val="010101"/>
                <w:spacing w:val="10"/>
              </w:rPr>
              <w:t xml:space="preserve"> </w:t>
            </w:r>
            <w:r>
              <w:rPr>
                <w:color w:val="010101"/>
              </w:rPr>
              <w:t>(For</w:t>
            </w:r>
            <w:r>
              <w:rPr>
                <w:color w:val="010101"/>
                <w:spacing w:val="7"/>
              </w:rPr>
              <w:t xml:space="preserve"> </w:t>
            </w:r>
            <w:r>
              <w:rPr>
                <w:color w:val="010101"/>
              </w:rPr>
              <w:t>easy</w:t>
            </w:r>
            <w:r>
              <w:rPr>
                <w:color w:val="010101"/>
                <w:spacing w:val="8"/>
              </w:rPr>
              <w:t xml:space="preserve"> </w:t>
            </w:r>
            <w:r>
              <w:rPr>
                <w:color w:val="010101"/>
              </w:rPr>
              <w:t>passage</w:t>
            </w:r>
            <w:r>
              <w:rPr>
                <w:color w:val="010101"/>
                <w:spacing w:val="8"/>
              </w:rPr>
              <w:t xml:space="preserve"> </w:t>
            </w:r>
            <w:r>
              <w:rPr>
                <w:color w:val="010101"/>
              </w:rPr>
              <w:t>of</w:t>
            </w:r>
            <w:r>
              <w:rPr>
                <w:color w:val="010101"/>
                <w:spacing w:val="13"/>
              </w:rPr>
              <w:t xml:space="preserve"> </w:t>
            </w:r>
            <w:r>
              <w:rPr>
                <w:color w:val="010101"/>
              </w:rPr>
              <w:t>vehicle)</w:t>
            </w:r>
          </w:p>
        </w:tc>
      </w:tr>
      <w:tr w:rsidR="00FA50C6" w:rsidTr="006F1BCA">
        <w:trPr>
          <w:trHeight w:val="258"/>
        </w:trPr>
        <w:tc>
          <w:tcPr>
            <w:tcW w:w="2844" w:type="dxa"/>
          </w:tcPr>
          <w:p w:rsidR="00FA50C6" w:rsidRDefault="00FA50C6" w:rsidP="006F1BCA">
            <w:pPr>
              <w:pStyle w:val="TableParagraph"/>
              <w:spacing w:before="5" w:line="233" w:lineRule="exact"/>
              <w:jc w:val="both"/>
            </w:pPr>
            <w:r>
              <w:rPr>
                <w:color w:val="010101"/>
              </w:rPr>
              <w:t>Cable</w:t>
            </w:r>
            <w:r>
              <w:rPr>
                <w:color w:val="010101"/>
                <w:spacing w:val="11"/>
              </w:rPr>
              <w:t xml:space="preserve"> </w:t>
            </w:r>
            <w:r>
              <w:rPr>
                <w:color w:val="010101"/>
              </w:rPr>
              <w:t>Length</w:t>
            </w:r>
            <w:r>
              <w:rPr>
                <w:color w:val="010101"/>
                <w:spacing w:val="11"/>
              </w:rPr>
              <w:t xml:space="preserve"> </w:t>
            </w:r>
            <w:r>
              <w:rPr>
                <w:color w:val="010101"/>
              </w:rPr>
              <w:t>(m)</w:t>
            </w:r>
          </w:p>
        </w:tc>
        <w:tc>
          <w:tcPr>
            <w:tcW w:w="5632" w:type="dxa"/>
            <w:gridSpan w:val="2"/>
          </w:tcPr>
          <w:p w:rsidR="00FA50C6" w:rsidRDefault="00FA50C6" w:rsidP="006F1BCA">
            <w:pPr>
              <w:pStyle w:val="TableParagraph"/>
              <w:spacing w:before="5" w:line="233" w:lineRule="exact"/>
              <w:ind w:left="102"/>
              <w:jc w:val="both"/>
            </w:pPr>
            <w:r>
              <w:rPr>
                <w:color w:val="010101"/>
              </w:rPr>
              <w:t>300</w:t>
            </w:r>
            <w:r>
              <w:rPr>
                <w:color w:val="010101"/>
                <w:spacing w:val="6"/>
              </w:rPr>
              <w:t xml:space="preserve"> </w:t>
            </w:r>
            <w:r>
              <w:rPr>
                <w:color w:val="010101"/>
              </w:rPr>
              <w:t>M</w:t>
            </w:r>
          </w:p>
        </w:tc>
      </w:tr>
      <w:tr w:rsidR="00FA50C6" w:rsidTr="006F1BCA">
        <w:trPr>
          <w:trHeight w:val="2594"/>
        </w:trPr>
        <w:tc>
          <w:tcPr>
            <w:tcW w:w="2844" w:type="dxa"/>
          </w:tcPr>
          <w:p w:rsidR="00FA50C6" w:rsidRDefault="00FA50C6" w:rsidP="006F1BCA">
            <w:pPr>
              <w:pStyle w:val="TableParagraph"/>
              <w:spacing w:before="3"/>
              <w:jc w:val="both"/>
            </w:pPr>
            <w:r>
              <w:rPr>
                <w:color w:val="010101"/>
              </w:rPr>
              <w:t>Wind</w:t>
            </w:r>
            <w:r>
              <w:rPr>
                <w:color w:val="010101"/>
                <w:spacing w:val="8"/>
              </w:rPr>
              <w:t xml:space="preserve"> </w:t>
            </w:r>
            <w:r>
              <w:rPr>
                <w:color w:val="010101"/>
              </w:rPr>
              <w:t>load</w:t>
            </w:r>
          </w:p>
          <w:p w:rsidR="00FA50C6" w:rsidRDefault="00FA50C6" w:rsidP="006F1BCA">
            <w:pPr>
              <w:pStyle w:val="TableParagraph"/>
              <w:spacing w:before="9"/>
              <w:jc w:val="both"/>
            </w:pPr>
            <w:r>
              <w:rPr>
                <w:color w:val="010101"/>
              </w:rPr>
              <w:t>Design</w:t>
            </w:r>
            <w:r>
              <w:rPr>
                <w:color w:val="010101"/>
                <w:spacing w:val="13"/>
              </w:rPr>
              <w:t xml:space="preserve"> </w:t>
            </w:r>
            <w:r>
              <w:rPr>
                <w:color w:val="010101"/>
              </w:rPr>
              <w:t>wind</w:t>
            </w:r>
            <w:r>
              <w:rPr>
                <w:color w:val="010101"/>
                <w:spacing w:val="14"/>
              </w:rPr>
              <w:t xml:space="preserve"> </w:t>
            </w:r>
            <w:r>
              <w:rPr>
                <w:color w:val="010101"/>
              </w:rPr>
              <w:t>velocity</w:t>
            </w:r>
          </w:p>
        </w:tc>
        <w:tc>
          <w:tcPr>
            <w:tcW w:w="5632" w:type="dxa"/>
            <w:gridSpan w:val="2"/>
          </w:tcPr>
          <w:p w:rsidR="00FA50C6" w:rsidRDefault="00FA50C6" w:rsidP="006F1BCA">
            <w:pPr>
              <w:pStyle w:val="TableParagraph"/>
              <w:spacing w:before="3" w:line="247" w:lineRule="auto"/>
              <w:ind w:left="102" w:right="216"/>
              <w:jc w:val="both"/>
            </w:pPr>
            <w:r>
              <w:rPr>
                <w:color w:val="010101"/>
              </w:rPr>
              <w:t>The</w:t>
            </w:r>
            <w:r>
              <w:rPr>
                <w:color w:val="010101"/>
                <w:spacing w:val="10"/>
              </w:rPr>
              <w:t xml:space="preserve"> </w:t>
            </w:r>
            <w:r>
              <w:rPr>
                <w:color w:val="010101"/>
              </w:rPr>
              <w:t>equipment</w:t>
            </w:r>
            <w:r>
              <w:rPr>
                <w:color w:val="010101"/>
                <w:spacing w:val="14"/>
              </w:rPr>
              <w:t xml:space="preserve"> </w:t>
            </w:r>
            <w:r>
              <w:rPr>
                <w:color w:val="010101"/>
              </w:rPr>
              <w:t>shall</w:t>
            </w:r>
            <w:r>
              <w:rPr>
                <w:color w:val="010101"/>
                <w:spacing w:val="12"/>
              </w:rPr>
              <w:t xml:space="preserve"> </w:t>
            </w:r>
            <w:r>
              <w:rPr>
                <w:color w:val="010101"/>
              </w:rPr>
              <w:t>be</w:t>
            </w:r>
            <w:r>
              <w:rPr>
                <w:color w:val="010101"/>
                <w:spacing w:val="12"/>
              </w:rPr>
              <w:t xml:space="preserve"> </w:t>
            </w:r>
            <w:r>
              <w:rPr>
                <w:color w:val="010101"/>
              </w:rPr>
              <w:t>capable</w:t>
            </w:r>
            <w:r>
              <w:rPr>
                <w:color w:val="010101"/>
                <w:spacing w:val="13"/>
              </w:rPr>
              <w:t xml:space="preserve"> </w:t>
            </w:r>
            <w:r>
              <w:rPr>
                <w:color w:val="010101"/>
              </w:rPr>
              <w:t>of</w:t>
            </w:r>
            <w:r>
              <w:rPr>
                <w:color w:val="010101"/>
                <w:spacing w:val="12"/>
              </w:rPr>
              <w:t xml:space="preserve"> </w:t>
            </w:r>
            <w:r>
              <w:rPr>
                <w:color w:val="010101"/>
              </w:rPr>
              <w:t>performing</w:t>
            </w:r>
            <w:r>
              <w:rPr>
                <w:color w:val="010101"/>
                <w:spacing w:val="12"/>
              </w:rPr>
              <w:t xml:space="preserve"> </w:t>
            </w:r>
            <w:r>
              <w:rPr>
                <w:color w:val="010101"/>
              </w:rPr>
              <w:t>all</w:t>
            </w:r>
            <w:r>
              <w:rPr>
                <w:color w:val="010101"/>
                <w:spacing w:val="14"/>
              </w:rPr>
              <w:t xml:space="preserve"> </w:t>
            </w:r>
            <w:r>
              <w:rPr>
                <w:color w:val="010101"/>
              </w:rPr>
              <w:t>loading</w:t>
            </w:r>
            <w:r>
              <w:rPr>
                <w:color w:val="010101"/>
                <w:spacing w:val="10"/>
              </w:rPr>
              <w:t xml:space="preserve"> </w:t>
            </w:r>
            <w:r>
              <w:rPr>
                <w:color w:val="010101"/>
              </w:rPr>
              <w:t>/</w:t>
            </w:r>
            <w:r>
              <w:rPr>
                <w:color w:val="010101"/>
                <w:spacing w:val="-52"/>
              </w:rPr>
              <w:t xml:space="preserve"> </w:t>
            </w:r>
            <w:r>
              <w:rPr>
                <w:color w:val="010101"/>
              </w:rPr>
              <w:t>unloading</w:t>
            </w:r>
            <w:r>
              <w:rPr>
                <w:color w:val="010101"/>
                <w:spacing w:val="3"/>
              </w:rPr>
              <w:t xml:space="preserve"> </w:t>
            </w:r>
            <w:r>
              <w:rPr>
                <w:color w:val="010101"/>
              </w:rPr>
              <w:t>operations</w:t>
            </w:r>
            <w:r>
              <w:rPr>
                <w:color w:val="010101"/>
                <w:spacing w:val="7"/>
              </w:rPr>
              <w:t xml:space="preserve"> </w:t>
            </w:r>
            <w:r>
              <w:rPr>
                <w:color w:val="010101"/>
              </w:rPr>
              <w:t>for</w:t>
            </w:r>
            <w:r>
              <w:rPr>
                <w:color w:val="010101"/>
                <w:spacing w:val="5"/>
              </w:rPr>
              <w:t xml:space="preserve"> </w:t>
            </w:r>
            <w:r>
              <w:rPr>
                <w:color w:val="010101"/>
              </w:rPr>
              <w:t>wind</w:t>
            </w:r>
            <w:r>
              <w:rPr>
                <w:color w:val="010101"/>
                <w:spacing w:val="8"/>
              </w:rPr>
              <w:t xml:space="preserve"> </w:t>
            </w:r>
            <w:r>
              <w:rPr>
                <w:color w:val="010101"/>
              </w:rPr>
              <w:t>up</w:t>
            </w:r>
            <w:r>
              <w:rPr>
                <w:color w:val="010101"/>
                <w:spacing w:val="3"/>
              </w:rPr>
              <w:t xml:space="preserve"> </w:t>
            </w:r>
            <w:r>
              <w:rPr>
                <w:color w:val="010101"/>
              </w:rPr>
              <w:t>to</w:t>
            </w:r>
            <w:r>
              <w:rPr>
                <w:color w:val="010101"/>
                <w:spacing w:val="7"/>
              </w:rPr>
              <w:t xml:space="preserve"> </w:t>
            </w:r>
            <w:r>
              <w:rPr>
                <w:color w:val="010101"/>
              </w:rPr>
              <w:t>18</w:t>
            </w:r>
            <w:r>
              <w:rPr>
                <w:color w:val="010101"/>
                <w:spacing w:val="3"/>
              </w:rPr>
              <w:t xml:space="preserve"> </w:t>
            </w:r>
            <w:r>
              <w:rPr>
                <w:color w:val="010101"/>
              </w:rPr>
              <w:t>m</w:t>
            </w:r>
            <w:r>
              <w:rPr>
                <w:color w:val="010101"/>
                <w:spacing w:val="9"/>
              </w:rPr>
              <w:t xml:space="preserve"> </w:t>
            </w:r>
            <w:r>
              <w:rPr>
                <w:color w:val="010101"/>
              </w:rPr>
              <w:t>/</w:t>
            </w:r>
            <w:r>
              <w:rPr>
                <w:color w:val="010101"/>
                <w:spacing w:val="5"/>
              </w:rPr>
              <w:t xml:space="preserve"> </w:t>
            </w:r>
            <w:r>
              <w:rPr>
                <w:color w:val="010101"/>
              </w:rPr>
              <w:t>sec</w:t>
            </w:r>
            <w:r>
              <w:rPr>
                <w:color w:val="010101"/>
                <w:spacing w:val="6"/>
              </w:rPr>
              <w:t xml:space="preserve"> </w:t>
            </w:r>
            <w:r>
              <w:rPr>
                <w:color w:val="010101"/>
              </w:rPr>
              <w:t>wind</w:t>
            </w:r>
            <w:r>
              <w:rPr>
                <w:color w:val="010101"/>
                <w:spacing w:val="1"/>
              </w:rPr>
              <w:t xml:space="preserve"> </w:t>
            </w:r>
            <w:r>
              <w:rPr>
                <w:color w:val="010101"/>
              </w:rPr>
              <w:t>velocity.</w:t>
            </w:r>
          </w:p>
          <w:p w:rsidR="00FA50C6" w:rsidRDefault="00FA50C6" w:rsidP="006F1BCA">
            <w:pPr>
              <w:pStyle w:val="TableParagraph"/>
              <w:spacing w:line="244" w:lineRule="auto"/>
              <w:ind w:left="102" w:right="137"/>
              <w:jc w:val="both"/>
            </w:pPr>
            <w:r>
              <w:rPr>
                <w:color w:val="010101"/>
              </w:rPr>
              <w:t>The</w:t>
            </w:r>
            <w:r>
              <w:rPr>
                <w:color w:val="010101"/>
                <w:spacing w:val="6"/>
              </w:rPr>
              <w:t xml:space="preserve"> </w:t>
            </w:r>
            <w:r>
              <w:rPr>
                <w:color w:val="010101"/>
              </w:rPr>
              <w:t>equipment</w:t>
            </w:r>
            <w:r>
              <w:rPr>
                <w:color w:val="010101"/>
                <w:spacing w:val="9"/>
              </w:rPr>
              <w:t xml:space="preserve"> </w:t>
            </w:r>
            <w:r>
              <w:rPr>
                <w:color w:val="010101"/>
              </w:rPr>
              <w:t>structure</w:t>
            </w:r>
            <w:r>
              <w:rPr>
                <w:color w:val="010101"/>
                <w:spacing w:val="8"/>
              </w:rPr>
              <w:t xml:space="preserve"> </w:t>
            </w:r>
            <w:r>
              <w:rPr>
                <w:color w:val="010101"/>
              </w:rPr>
              <w:t>shall</w:t>
            </w:r>
            <w:r>
              <w:rPr>
                <w:color w:val="010101"/>
                <w:spacing w:val="9"/>
              </w:rPr>
              <w:t xml:space="preserve"> </w:t>
            </w:r>
            <w:r>
              <w:rPr>
                <w:color w:val="010101"/>
              </w:rPr>
              <w:t>be</w:t>
            </w:r>
            <w:r>
              <w:rPr>
                <w:color w:val="010101"/>
                <w:spacing w:val="4"/>
              </w:rPr>
              <w:t xml:space="preserve"> </w:t>
            </w:r>
            <w:r>
              <w:rPr>
                <w:color w:val="010101"/>
              </w:rPr>
              <w:t>stable,</w:t>
            </w:r>
            <w:r>
              <w:rPr>
                <w:color w:val="010101"/>
                <w:spacing w:val="7"/>
              </w:rPr>
              <w:t xml:space="preserve"> </w:t>
            </w:r>
            <w:r>
              <w:rPr>
                <w:color w:val="010101"/>
              </w:rPr>
              <w:t>free</w:t>
            </w:r>
            <w:r>
              <w:rPr>
                <w:color w:val="010101"/>
                <w:spacing w:val="8"/>
              </w:rPr>
              <w:t xml:space="preserve"> </w:t>
            </w:r>
            <w:r>
              <w:rPr>
                <w:color w:val="010101"/>
              </w:rPr>
              <w:t>on</w:t>
            </w:r>
            <w:r>
              <w:rPr>
                <w:color w:val="010101"/>
                <w:spacing w:val="5"/>
              </w:rPr>
              <w:t xml:space="preserve"> </w:t>
            </w:r>
            <w:r>
              <w:rPr>
                <w:color w:val="010101"/>
              </w:rPr>
              <w:t>wheels</w:t>
            </w:r>
            <w:r>
              <w:rPr>
                <w:color w:val="010101"/>
                <w:spacing w:val="1"/>
              </w:rPr>
              <w:t xml:space="preserve"> </w:t>
            </w:r>
            <w:r>
              <w:rPr>
                <w:color w:val="010101"/>
              </w:rPr>
              <w:t>during</w:t>
            </w:r>
            <w:r>
              <w:rPr>
                <w:color w:val="010101"/>
                <w:spacing w:val="16"/>
              </w:rPr>
              <w:t xml:space="preserve"> </w:t>
            </w:r>
            <w:r>
              <w:rPr>
                <w:color w:val="010101"/>
              </w:rPr>
              <w:t>wind</w:t>
            </w:r>
            <w:r>
              <w:rPr>
                <w:color w:val="010101"/>
                <w:spacing w:val="16"/>
              </w:rPr>
              <w:t xml:space="preserve"> </w:t>
            </w:r>
            <w:r>
              <w:rPr>
                <w:color w:val="010101"/>
              </w:rPr>
              <w:t>pressures</w:t>
            </w:r>
            <w:r>
              <w:rPr>
                <w:color w:val="010101"/>
                <w:spacing w:val="16"/>
              </w:rPr>
              <w:t xml:space="preserve"> </w:t>
            </w:r>
            <w:r>
              <w:rPr>
                <w:color w:val="010101"/>
              </w:rPr>
              <w:t>corresponding</w:t>
            </w:r>
            <w:r>
              <w:rPr>
                <w:color w:val="010101"/>
                <w:spacing w:val="16"/>
              </w:rPr>
              <w:t xml:space="preserve"> </w:t>
            </w:r>
            <w:r>
              <w:rPr>
                <w:color w:val="010101"/>
              </w:rPr>
              <w:t>to</w:t>
            </w:r>
            <w:r>
              <w:rPr>
                <w:color w:val="010101"/>
                <w:spacing w:val="16"/>
              </w:rPr>
              <w:t xml:space="preserve"> </w:t>
            </w:r>
            <w:r>
              <w:rPr>
                <w:color w:val="010101"/>
              </w:rPr>
              <w:t>basic</w:t>
            </w:r>
            <w:r>
              <w:rPr>
                <w:color w:val="010101"/>
                <w:spacing w:val="15"/>
              </w:rPr>
              <w:t xml:space="preserve"> </w:t>
            </w:r>
            <w:r>
              <w:rPr>
                <w:color w:val="010101"/>
              </w:rPr>
              <w:t>wind</w:t>
            </w:r>
            <w:r>
              <w:rPr>
                <w:color w:val="010101"/>
                <w:spacing w:val="19"/>
              </w:rPr>
              <w:t xml:space="preserve"> </w:t>
            </w:r>
            <w:r>
              <w:rPr>
                <w:color w:val="010101"/>
              </w:rPr>
              <w:t>velocity</w:t>
            </w:r>
            <w:r>
              <w:rPr>
                <w:color w:val="010101"/>
                <w:spacing w:val="-52"/>
              </w:rPr>
              <w:t xml:space="preserve"> </w:t>
            </w:r>
            <w:r>
              <w:rPr>
                <w:color w:val="010101"/>
              </w:rPr>
              <w:t>of up</w:t>
            </w:r>
            <w:r>
              <w:rPr>
                <w:color w:val="010101"/>
                <w:spacing w:val="5"/>
              </w:rPr>
              <w:t xml:space="preserve"> </w:t>
            </w:r>
            <w:r>
              <w:rPr>
                <w:color w:val="010101"/>
              </w:rPr>
              <w:t>to</w:t>
            </w:r>
            <w:r>
              <w:rPr>
                <w:color w:val="010101"/>
                <w:spacing w:val="2"/>
              </w:rPr>
              <w:t xml:space="preserve"> </w:t>
            </w:r>
            <w:r>
              <w:rPr>
                <w:color w:val="010101"/>
              </w:rPr>
              <w:t>24</w:t>
            </w:r>
            <w:r>
              <w:rPr>
                <w:color w:val="010101"/>
                <w:spacing w:val="5"/>
              </w:rPr>
              <w:t xml:space="preserve"> </w:t>
            </w:r>
            <w:r>
              <w:rPr>
                <w:color w:val="010101"/>
              </w:rPr>
              <w:t>m/sec as</w:t>
            </w:r>
            <w:r>
              <w:rPr>
                <w:color w:val="010101"/>
                <w:spacing w:val="3"/>
              </w:rPr>
              <w:t xml:space="preserve"> </w:t>
            </w:r>
            <w:r>
              <w:rPr>
                <w:color w:val="010101"/>
              </w:rPr>
              <w:t>per</w:t>
            </w:r>
            <w:r>
              <w:rPr>
                <w:color w:val="010101"/>
                <w:spacing w:val="3"/>
              </w:rPr>
              <w:t xml:space="preserve"> </w:t>
            </w:r>
            <w:r>
              <w:rPr>
                <w:color w:val="010101"/>
              </w:rPr>
              <w:t>IS</w:t>
            </w:r>
            <w:r>
              <w:rPr>
                <w:color w:val="010101"/>
                <w:spacing w:val="4"/>
              </w:rPr>
              <w:t xml:space="preserve"> </w:t>
            </w:r>
            <w:r>
              <w:rPr>
                <w:color w:val="010101"/>
              </w:rPr>
              <w:t>875 Part</w:t>
            </w:r>
            <w:r>
              <w:rPr>
                <w:color w:val="010101"/>
                <w:spacing w:val="6"/>
              </w:rPr>
              <w:t xml:space="preserve"> </w:t>
            </w:r>
            <w:r>
              <w:rPr>
                <w:color w:val="010101"/>
              </w:rPr>
              <w:t>III.</w:t>
            </w:r>
          </w:p>
          <w:p w:rsidR="00FA50C6" w:rsidRDefault="00FA50C6" w:rsidP="006F1BCA">
            <w:pPr>
              <w:pStyle w:val="TableParagraph"/>
              <w:spacing w:line="260" w:lineRule="exact"/>
              <w:ind w:left="102" w:right="216"/>
              <w:jc w:val="both"/>
            </w:pPr>
            <w:r>
              <w:rPr>
                <w:color w:val="010101"/>
              </w:rPr>
              <w:t>However,</w:t>
            </w:r>
            <w:r>
              <w:rPr>
                <w:color w:val="010101"/>
                <w:spacing w:val="13"/>
              </w:rPr>
              <w:t xml:space="preserve"> </w:t>
            </w:r>
            <w:r>
              <w:rPr>
                <w:color w:val="010101"/>
              </w:rPr>
              <w:t>anchoring</w:t>
            </w:r>
            <w:r>
              <w:rPr>
                <w:color w:val="010101"/>
                <w:spacing w:val="14"/>
              </w:rPr>
              <w:t xml:space="preserve"> </w:t>
            </w:r>
            <w:r>
              <w:rPr>
                <w:color w:val="010101"/>
              </w:rPr>
              <w:t>device</w:t>
            </w:r>
            <w:r>
              <w:rPr>
                <w:color w:val="010101"/>
                <w:spacing w:val="13"/>
              </w:rPr>
              <w:t xml:space="preserve"> </w:t>
            </w:r>
            <w:r>
              <w:rPr>
                <w:color w:val="010101"/>
              </w:rPr>
              <w:t>and</w:t>
            </w:r>
            <w:r>
              <w:rPr>
                <w:color w:val="010101"/>
                <w:spacing w:val="16"/>
              </w:rPr>
              <w:t xml:space="preserve"> </w:t>
            </w:r>
            <w:r>
              <w:rPr>
                <w:color w:val="010101"/>
              </w:rPr>
              <w:t>suitable</w:t>
            </w:r>
            <w:r>
              <w:rPr>
                <w:color w:val="010101"/>
                <w:spacing w:val="16"/>
              </w:rPr>
              <w:t xml:space="preserve"> </w:t>
            </w:r>
            <w:r>
              <w:rPr>
                <w:color w:val="010101"/>
              </w:rPr>
              <w:t>anchor</w:t>
            </w:r>
            <w:r>
              <w:rPr>
                <w:color w:val="010101"/>
                <w:spacing w:val="17"/>
              </w:rPr>
              <w:t xml:space="preserve"> </w:t>
            </w:r>
            <w:r>
              <w:rPr>
                <w:color w:val="010101"/>
              </w:rPr>
              <w:t>points</w:t>
            </w:r>
            <w:r>
              <w:rPr>
                <w:color w:val="010101"/>
                <w:spacing w:val="16"/>
              </w:rPr>
              <w:t xml:space="preserve"> </w:t>
            </w:r>
            <w:r>
              <w:rPr>
                <w:color w:val="010101"/>
              </w:rPr>
              <w:t>on</w:t>
            </w:r>
            <w:r>
              <w:rPr>
                <w:color w:val="010101"/>
                <w:spacing w:val="-52"/>
              </w:rPr>
              <w:t xml:space="preserve"> </w:t>
            </w:r>
            <w:r>
              <w:rPr>
                <w:color w:val="010101"/>
              </w:rPr>
              <w:t>the</w:t>
            </w:r>
            <w:r>
              <w:rPr>
                <w:color w:val="010101"/>
                <w:spacing w:val="11"/>
              </w:rPr>
              <w:t xml:space="preserve"> </w:t>
            </w:r>
            <w:r>
              <w:rPr>
                <w:color w:val="010101"/>
              </w:rPr>
              <w:t>equipment</w:t>
            </w:r>
            <w:r>
              <w:rPr>
                <w:color w:val="010101"/>
                <w:spacing w:val="13"/>
              </w:rPr>
              <w:t xml:space="preserve"> </w:t>
            </w:r>
            <w:r>
              <w:rPr>
                <w:color w:val="010101"/>
              </w:rPr>
              <w:t>are</w:t>
            </w:r>
            <w:r>
              <w:rPr>
                <w:color w:val="010101"/>
                <w:spacing w:val="10"/>
              </w:rPr>
              <w:t xml:space="preserve"> </w:t>
            </w:r>
            <w:r>
              <w:rPr>
                <w:color w:val="010101"/>
              </w:rPr>
              <w:t>to</w:t>
            </w:r>
            <w:r>
              <w:rPr>
                <w:color w:val="010101"/>
                <w:spacing w:val="13"/>
              </w:rPr>
              <w:t xml:space="preserve"> </w:t>
            </w:r>
            <w:r>
              <w:rPr>
                <w:color w:val="010101"/>
              </w:rPr>
              <w:t>be</w:t>
            </w:r>
            <w:r>
              <w:rPr>
                <w:color w:val="010101"/>
                <w:spacing w:val="11"/>
              </w:rPr>
              <w:t xml:space="preserve"> </w:t>
            </w:r>
            <w:r>
              <w:rPr>
                <w:color w:val="010101"/>
              </w:rPr>
              <w:t>provided,</w:t>
            </w:r>
            <w:r>
              <w:rPr>
                <w:color w:val="010101"/>
                <w:spacing w:val="12"/>
              </w:rPr>
              <w:t xml:space="preserve"> </w:t>
            </w:r>
            <w:r>
              <w:rPr>
                <w:color w:val="010101"/>
              </w:rPr>
              <w:t>as</w:t>
            </w:r>
            <w:r>
              <w:rPr>
                <w:color w:val="010101"/>
                <w:spacing w:val="11"/>
              </w:rPr>
              <w:t xml:space="preserve"> </w:t>
            </w:r>
            <w:r>
              <w:rPr>
                <w:color w:val="010101"/>
              </w:rPr>
              <w:t>stand-by</w:t>
            </w:r>
            <w:r>
              <w:rPr>
                <w:color w:val="010101"/>
                <w:spacing w:val="15"/>
              </w:rPr>
              <w:t xml:space="preserve"> </w:t>
            </w:r>
            <w:r>
              <w:rPr>
                <w:color w:val="010101"/>
              </w:rPr>
              <w:t>for</w:t>
            </w:r>
            <w:r>
              <w:rPr>
                <w:color w:val="010101"/>
                <w:spacing w:val="12"/>
              </w:rPr>
              <w:t xml:space="preserve"> </w:t>
            </w:r>
            <w:r>
              <w:rPr>
                <w:color w:val="010101"/>
              </w:rPr>
              <w:t>holding</w:t>
            </w:r>
            <w:r>
              <w:rPr>
                <w:color w:val="010101"/>
                <w:spacing w:val="-52"/>
              </w:rPr>
              <w:t xml:space="preserve"> </w:t>
            </w:r>
            <w:r>
              <w:rPr>
                <w:color w:val="010101"/>
              </w:rPr>
              <w:t>the</w:t>
            </w:r>
            <w:r>
              <w:rPr>
                <w:color w:val="010101"/>
                <w:spacing w:val="7"/>
              </w:rPr>
              <w:t xml:space="preserve"> </w:t>
            </w:r>
            <w:r>
              <w:rPr>
                <w:color w:val="010101"/>
              </w:rPr>
              <w:t>equipment</w:t>
            </w:r>
            <w:r>
              <w:rPr>
                <w:color w:val="010101"/>
                <w:spacing w:val="10"/>
              </w:rPr>
              <w:t xml:space="preserve"> </w:t>
            </w:r>
            <w:r>
              <w:rPr>
                <w:color w:val="010101"/>
              </w:rPr>
              <w:t>during</w:t>
            </w:r>
            <w:r>
              <w:rPr>
                <w:color w:val="010101"/>
                <w:spacing w:val="10"/>
              </w:rPr>
              <w:t xml:space="preserve"> </w:t>
            </w:r>
            <w:r>
              <w:rPr>
                <w:color w:val="010101"/>
              </w:rPr>
              <w:t>storm</w:t>
            </w:r>
            <w:r>
              <w:rPr>
                <w:color w:val="010101"/>
                <w:spacing w:val="8"/>
              </w:rPr>
              <w:t xml:space="preserve"> </w:t>
            </w:r>
            <w:r>
              <w:rPr>
                <w:color w:val="010101"/>
              </w:rPr>
              <w:t>condition</w:t>
            </w:r>
            <w:r>
              <w:rPr>
                <w:color w:val="010101"/>
                <w:spacing w:val="5"/>
              </w:rPr>
              <w:t xml:space="preserve"> </w:t>
            </w:r>
            <w:r>
              <w:rPr>
                <w:color w:val="010101"/>
              </w:rPr>
              <w:t>and</w:t>
            </w:r>
            <w:r>
              <w:rPr>
                <w:color w:val="010101"/>
                <w:spacing w:val="8"/>
              </w:rPr>
              <w:t xml:space="preserve"> </w:t>
            </w:r>
            <w:r>
              <w:rPr>
                <w:color w:val="010101"/>
              </w:rPr>
              <w:t>basic</w:t>
            </w:r>
            <w:r>
              <w:rPr>
                <w:color w:val="010101"/>
                <w:spacing w:val="5"/>
              </w:rPr>
              <w:t xml:space="preserve"> </w:t>
            </w:r>
            <w:r>
              <w:rPr>
                <w:color w:val="010101"/>
              </w:rPr>
              <w:t>wind</w:t>
            </w:r>
            <w:r>
              <w:rPr>
                <w:color w:val="010101"/>
                <w:spacing w:val="1"/>
              </w:rPr>
              <w:t xml:space="preserve"> </w:t>
            </w:r>
            <w:r>
              <w:rPr>
                <w:color w:val="010101"/>
              </w:rPr>
              <w:t>velocity</w:t>
            </w:r>
            <w:r>
              <w:rPr>
                <w:color w:val="010101"/>
                <w:spacing w:val="3"/>
              </w:rPr>
              <w:t xml:space="preserve"> </w:t>
            </w:r>
            <w:r>
              <w:rPr>
                <w:color w:val="010101"/>
              </w:rPr>
              <w:t>up to</w:t>
            </w:r>
            <w:r>
              <w:rPr>
                <w:color w:val="010101"/>
                <w:spacing w:val="2"/>
              </w:rPr>
              <w:t xml:space="preserve"> </w:t>
            </w:r>
            <w:r>
              <w:rPr>
                <w:color w:val="010101"/>
              </w:rPr>
              <w:t>39</w:t>
            </w:r>
            <w:r>
              <w:rPr>
                <w:color w:val="010101"/>
                <w:spacing w:val="1"/>
              </w:rPr>
              <w:t xml:space="preserve"> </w:t>
            </w:r>
            <w:r>
              <w:rPr>
                <w:color w:val="010101"/>
              </w:rPr>
              <w:t>m/sec.</w:t>
            </w:r>
          </w:p>
        </w:tc>
      </w:tr>
      <w:tr w:rsidR="00FA50C6" w:rsidTr="006F1BCA">
        <w:trPr>
          <w:trHeight w:val="597"/>
        </w:trPr>
        <w:tc>
          <w:tcPr>
            <w:tcW w:w="2844" w:type="dxa"/>
          </w:tcPr>
          <w:p w:rsidR="00FA50C6" w:rsidRDefault="00FA50C6" w:rsidP="006F1BCA">
            <w:pPr>
              <w:pStyle w:val="TableParagraph"/>
              <w:spacing w:line="250" w:lineRule="exact"/>
              <w:jc w:val="both"/>
              <w:rPr>
                <w:b/>
              </w:rPr>
            </w:pPr>
            <w:r>
              <w:rPr>
                <w:b/>
              </w:rPr>
              <w:t>Drives</w:t>
            </w:r>
            <w:r>
              <w:rPr>
                <w:b/>
                <w:spacing w:val="15"/>
              </w:rPr>
              <w:t xml:space="preserve"> </w:t>
            </w:r>
          </w:p>
        </w:tc>
        <w:tc>
          <w:tcPr>
            <w:tcW w:w="2806" w:type="dxa"/>
          </w:tcPr>
          <w:p w:rsidR="00FA50C6" w:rsidRDefault="00FA50C6" w:rsidP="006F1BCA">
            <w:pPr>
              <w:pStyle w:val="TableParagraph"/>
              <w:spacing w:line="250" w:lineRule="exact"/>
              <w:ind w:left="102"/>
              <w:jc w:val="both"/>
              <w:rPr>
                <w:b/>
              </w:rPr>
            </w:pPr>
            <w:r>
              <w:rPr>
                <w:b/>
              </w:rPr>
              <w:t>Type</w:t>
            </w:r>
          </w:p>
        </w:tc>
        <w:tc>
          <w:tcPr>
            <w:tcW w:w="2826" w:type="dxa"/>
          </w:tcPr>
          <w:p w:rsidR="00FA50C6" w:rsidRDefault="00FA50C6" w:rsidP="006F1BCA">
            <w:pPr>
              <w:pStyle w:val="TableParagraph"/>
              <w:spacing w:line="250" w:lineRule="exact"/>
              <w:ind w:left="321"/>
              <w:jc w:val="both"/>
              <w:rPr>
                <w:b/>
              </w:rPr>
            </w:pPr>
            <w:r>
              <w:rPr>
                <w:b/>
              </w:rPr>
              <w:t>Speeds</w:t>
            </w:r>
          </w:p>
        </w:tc>
      </w:tr>
      <w:tr w:rsidR="00FA50C6" w:rsidTr="006F1BCA">
        <w:trPr>
          <w:trHeight w:val="594"/>
        </w:trPr>
        <w:tc>
          <w:tcPr>
            <w:tcW w:w="2844" w:type="dxa"/>
          </w:tcPr>
          <w:p w:rsidR="00FA50C6" w:rsidRDefault="00FA50C6" w:rsidP="006F1BCA">
            <w:pPr>
              <w:pStyle w:val="TableParagraph"/>
              <w:spacing w:line="250" w:lineRule="exact"/>
              <w:ind w:left="159"/>
              <w:jc w:val="both"/>
            </w:pPr>
            <w:r>
              <w:t>Hoisting</w:t>
            </w:r>
            <w:r>
              <w:rPr>
                <w:spacing w:val="12"/>
              </w:rPr>
              <w:t xml:space="preserve"> </w:t>
            </w:r>
            <w:r>
              <w:t>&amp;</w:t>
            </w:r>
            <w:r>
              <w:rPr>
                <w:spacing w:val="12"/>
              </w:rPr>
              <w:t xml:space="preserve"> </w:t>
            </w:r>
            <w:r>
              <w:t>lowering</w:t>
            </w:r>
          </w:p>
        </w:tc>
        <w:tc>
          <w:tcPr>
            <w:tcW w:w="2806" w:type="dxa"/>
          </w:tcPr>
          <w:p w:rsidR="00FA50C6" w:rsidRDefault="00FA50C6" w:rsidP="006F1BCA">
            <w:pPr>
              <w:pStyle w:val="TableParagraph"/>
              <w:spacing w:line="244" w:lineRule="auto"/>
              <w:ind w:left="266" w:right="97"/>
              <w:jc w:val="both"/>
            </w:pPr>
            <w:r>
              <w:t>AC-</w:t>
            </w:r>
            <w:r>
              <w:rPr>
                <w:spacing w:val="55"/>
              </w:rPr>
              <w:t xml:space="preserve"> </w:t>
            </w:r>
            <w:r>
              <w:t>Sq.</w:t>
            </w:r>
            <w:r>
              <w:rPr>
                <w:spacing w:val="55"/>
              </w:rPr>
              <w:t xml:space="preserve"> </w:t>
            </w:r>
            <w:r>
              <w:t xml:space="preserve">Cage  </w:t>
            </w:r>
            <w:r>
              <w:rPr>
                <w:spacing w:val="1"/>
              </w:rPr>
              <w:t xml:space="preserve"> </w:t>
            </w:r>
            <w:r>
              <w:t>Motor</w:t>
            </w:r>
            <w:r>
              <w:rPr>
                <w:spacing w:val="1"/>
              </w:rPr>
              <w:t xml:space="preserve"> </w:t>
            </w:r>
            <w:r>
              <w:t>with</w:t>
            </w:r>
            <w:r>
              <w:rPr>
                <w:spacing w:val="13"/>
              </w:rPr>
              <w:t xml:space="preserve"> </w:t>
            </w:r>
            <w:r>
              <w:t>VVVF</w:t>
            </w:r>
            <w:r>
              <w:rPr>
                <w:spacing w:val="10"/>
              </w:rPr>
              <w:t xml:space="preserve"> </w:t>
            </w:r>
            <w:r>
              <w:t>drive</w:t>
            </w:r>
            <w:r>
              <w:rPr>
                <w:spacing w:val="14"/>
              </w:rPr>
              <w:t xml:space="preserve"> </w:t>
            </w:r>
            <w:r>
              <w:t>controls.</w:t>
            </w:r>
          </w:p>
        </w:tc>
        <w:tc>
          <w:tcPr>
            <w:tcW w:w="2826" w:type="dxa"/>
          </w:tcPr>
          <w:p w:rsidR="00FA50C6" w:rsidRDefault="00FA50C6" w:rsidP="006F1BCA">
            <w:pPr>
              <w:pStyle w:val="TableParagraph"/>
              <w:spacing w:line="250" w:lineRule="exact"/>
              <w:jc w:val="both"/>
            </w:pPr>
            <w:r>
              <w:t xml:space="preserve">   Hook</w:t>
            </w:r>
            <w:r>
              <w:rPr>
                <w:spacing w:val="10"/>
              </w:rPr>
              <w:t xml:space="preserve"> </w:t>
            </w:r>
            <w:r>
              <w:t>20T=</w:t>
            </w:r>
            <w:r>
              <w:rPr>
                <w:spacing w:val="13"/>
              </w:rPr>
              <w:t xml:space="preserve"> </w:t>
            </w:r>
            <w:r>
              <w:t>20</w:t>
            </w:r>
            <w:r>
              <w:rPr>
                <w:spacing w:val="8"/>
              </w:rPr>
              <w:t xml:space="preserve"> </w:t>
            </w:r>
            <w:r>
              <w:t>m/min</w:t>
            </w:r>
          </w:p>
          <w:p w:rsidR="00FA50C6" w:rsidRDefault="00FA50C6" w:rsidP="006F1BCA">
            <w:pPr>
              <w:pStyle w:val="TableParagraph"/>
              <w:spacing w:before="44"/>
              <w:ind w:left="265"/>
              <w:jc w:val="both"/>
            </w:pPr>
            <w:r>
              <w:t>Hook</w:t>
            </w:r>
            <w:r>
              <w:rPr>
                <w:spacing w:val="10"/>
              </w:rPr>
              <w:t xml:space="preserve"> </w:t>
            </w:r>
            <w:r>
              <w:t>50T=</w:t>
            </w:r>
            <w:r>
              <w:rPr>
                <w:spacing w:val="9"/>
              </w:rPr>
              <w:t xml:space="preserve"> </w:t>
            </w:r>
            <w:r>
              <w:t>10</w:t>
            </w:r>
            <w:r>
              <w:rPr>
                <w:spacing w:val="11"/>
              </w:rPr>
              <w:t xml:space="preserve"> </w:t>
            </w:r>
            <w:r>
              <w:t>m/min</w:t>
            </w:r>
          </w:p>
        </w:tc>
      </w:tr>
      <w:tr w:rsidR="00FA50C6" w:rsidTr="006F1BCA">
        <w:trPr>
          <w:trHeight w:val="596"/>
        </w:trPr>
        <w:tc>
          <w:tcPr>
            <w:tcW w:w="2844" w:type="dxa"/>
          </w:tcPr>
          <w:p w:rsidR="00FA50C6" w:rsidRDefault="00FA50C6" w:rsidP="006F1BCA">
            <w:pPr>
              <w:pStyle w:val="TableParagraph"/>
              <w:spacing w:line="250" w:lineRule="exact"/>
              <w:jc w:val="both"/>
            </w:pPr>
            <w:r>
              <w:t>Slew</w:t>
            </w:r>
            <w:r>
              <w:rPr>
                <w:spacing w:val="13"/>
              </w:rPr>
              <w:t xml:space="preserve"> </w:t>
            </w:r>
            <w:r>
              <w:t>motion</w:t>
            </w:r>
          </w:p>
        </w:tc>
        <w:tc>
          <w:tcPr>
            <w:tcW w:w="2806" w:type="dxa"/>
          </w:tcPr>
          <w:p w:rsidR="00FA50C6" w:rsidRDefault="00FA50C6" w:rsidP="006F1BCA">
            <w:pPr>
              <w:pStyle w:val="TableParagraph"/>
              <w:spacing w:line="244" w:lineRule="auto"/>
              <w:ind w:left="266" w:right="97"/>
              <w:jc w:val="both"/>
            </w:pPr>
            <w:r>
              <w:t>AC-</w:t>
            </w:r>
            <w:r>
              <w:rPr>
                <w:spacing w:val="55"/>
              </w:rPr>
              <w:t xml:space="preserve"> </w:t>
            </w:r>
            <w:r>
              <w:t>Sq.</w:t>
            </w:r>
            <w:r>
              <w:rPr>
                <w:spacing w:val="55"/>
              </w:rPr>
              <w:t xml:space="preserve"> </w:t>
            </w:r>
            <w:r>
              <w:t xml:space="preserve">Cage  </w:t>
            </w:r>
            <w:r>
              <w:rPr>
                <w:spacing w:val="1"/>
              </w:rPr>
              <w:t xml:space="preserve"> </w:t>
            </w:r>
            <w:r>
              <w:t>Motor</w:t>
            </w:r>
            <w:r>
              <w:rPr>
                <w:spacing w:val="1"/>
              </w:rPr>
              <w:t xml:space="preserve"> </w:t>
            </w:r>
            <w:r>
              <w:t>with</w:t>
            </w:r>
            <w:r>
              <w:rPr>
                <w:spacing w:val="13"/>
              </w:rPr>
              <w:t xml:space="preserve"> </w:t>
            </w:r>
            <w:r>
              <w:t>VVVF</w:t>
            </w:r>
            <w:r>
              <w:rPr>
                <w:spacing w:val="10"/>
              </w:rPr>
              <w:t xml:space="preserve"> </w:t>
            </w:r>
            <w:r>
              <w:t>drive</w:t>
            </w:r>
            <w:r>
              <w:rPr>
                <w:spacing w:val="14"/>
              </w:rPr>
              <w:t xml:space="preserve"> </w:t>
            </w:r>
            <w:r>
              <w:t>controls.</w:t>
            </w:r>
          </w:p>
        </w:tc>
        <w:tc>
          <w:tcPr>
            <w:tcW w:w="2826" w:type="dxa"/>
          </w:tcPr>
          <w:p w:rsidR="00FA50C6" w:rsidRDefault="00FA50C6" w:rsidP="006F1BCA">
            <w:pPr>
              <w:pStyle w:val="TableParagraph"/>
              <w:spacing w:line="250" w:lineRule="exact"/>
              <w:ind w:left="265"/>
              <w:jc w:val="both"/>
            </w:pPr>
            <w:r>
              <w:t>0-0.5</w:t>
            </w:r>
            <w:r>
              <w:rPr>
                <w:spacing w:val="11"/>
              </w:rPr>
              <w:t xml:space="preserve"> </w:t>
            </w:r>
            <w:r>
              <w:t>RPM</w:t>
            </w:r>
          </w:p>
        </w:tc>
      </w:tr>
      <w:tr w:rsidR="00FA50C6" w:rsidTr="006F1BCA">
        <w:trPr>
          <w:trHeight w:val="597"/>
        </w:trPr>
        <w:tc>
          <w:tcPr>
            <w:tcW w:w="2844" w:type="dxa"/>
          </w:tcPr>
          <w:p w:rsidR="00FA50C6" w:rsidRDefault="00FA50C6" w:rsidP="006F1BCA">
            <w:pPr>
              <w:pStyle w:val="TableParagraph"/>
              <w:spacing w:line="251" w:lineRule="exact"/>
              <w:jc w:val="both"/>
            </w:pPr>
            <w:r>
              <w:t>Boom</w:t>
            </w:r>
            <w:r>
              <w:rPr>
                <w:spacing w:val="15"/>
              </w:rPr>
              <w:t xml:space="preserve"> </w:t>
            </w:r>
            <w:proofErr w:type="spellStart"/>
            <w:r>
              <w:t>luffing</w:t>
            </w:r>
            <w:proofErr w:type="spellEnd"/>
          </w:p>
        </w:tc>
        <w:tc>
          <w:tcPr>
            <w:tcW w:w="2806" w:type="dxa"/>
          </w:tcPr>
          <w:p w:rsidR="00FA50C6" w:rsidRDefault="00FA50C6" w:rsidP="006F1BCA">
            <w:pPr>
              <w:pStyle w:val="TableParagraph"/>
              <w:spacing w:line="251" w:lineRule="exact"/>
              <w:ind w:left="266"/>
              <w:jc w:val="both"/>
            </w:pPr>
            <w:r>
              <w:t>Screw</w:t>
            </w:r>
            <w:r>
              <w:rPr>
                <w:spacing w:val="9"/>
              </w:rPr>
              <w:t xml:space="preserve"> </w:t>
            </w:r>
            <w:r>
              <w:t>/</w:t>
            </w:r>
            <w:r>
              <w:rPr>
                <w:spacing w:val="10"/>
              </w:rPr>
              <w:t xml:space="preserve"> </w:t>
            </w:r>
            <w:r>
              <w:t>Wire</w:t>
            </w:r>
            <w:r>
              <w:rPr>
                <w:spacing w:val="9"/>
              </w:rPr>
              <w:t xml:space="preserve"> </w:t>
            </w:r>
            <w:r>
              <w:t>rope</w:t>
            </w:r>
            <w:r>
              <w:rPr>
                <w:spacing w:val="11"/>
              </w:rPr>
              <w:t xml:space="preserve"> </w:t>
            </w:r>
            <w:r>
              <w:t>system</w:t>
            </w:r>
          </w:p>
        </w:tc>
        <w:tc>
          <w:tcPr>
            <w:tcW w:w="2826" w:type="dxa"/>
          </w:tcPr>
          <w:p w:rsidR="00FA50C6" w:rsidRDefault="00FA50C6" w:rsidP="006F1BCA">
            <w:pPr>
              <w:pStyle w:val="TableParagraph"/>
              <w:spacing w:line="251" w:lineRule="exact"/>
              <w:ind w:left="265"/>
              <w:jc w:val="both"/>
            </w:pPr>
            <w:r>
              <w:t>0-20</w:t>
            </w:r>
            <w:r>
              <w:rPr>
                <w:spacing w:val="8"/>
              </w:rPr>
              <w:t xml:space="preserve"> </w:t>
            </w:r>
            <w:r>
              <w:t>m/min</w:t>
            </w:r>
          </w:p>
        </w:tc>
      </w:tr>
      <w:tr w:rsidR="00FA50C6" w:rsidTr="006F1BCA">
        <w:trPr>
          <w:trHeight w:val="593"/>
        </w:trPr>
        <w:tc>
          <w:tcPr>
            <w:tcW w:w="2844" w:type="dxa"/>
          </w:tcPr>
          <w:p w:rsidR="00FA50C6" w:rsidRDefault="00FA50C6" w:rsidP="006F1BCA">
            <w:pPr>
              <w:pStyle w:val="TableParagraph"/>
              <w:spacing w:line="251" w:lineRule="exact"/>
              <w:jc w:val="both"/>
            </w:pPr>
            <w:r>
              <w:t>Gantry</w:t>
            </w:r>
            <w:r>
              <w:rPr>
                <w:spacing w:val="10"/>
              </w:rPr>
              <w:t xml:space="preserve"> </w:t>
            </w:r>
            <w:r>
              <w:t>travel</w:t>
            </w:r>
          </w:p>
        </w:tc>
        <w:tc>
          <w:tcPr>
            <w:tcW w:w="2806" w:type="dxa"/>
          </w:tcPr>
          <w:p w:rsidR="00FA50C6" w:rsidRDefault="00FA50C6" w:rsidP="006F1BCA">
            <w:pPr>
              <w:pStyle w:val="TableParagraph"/>
              <w:spacing w:line="244" w:lineRule="auto"/>
              <w:ind w:left="266" w:right="97"/>
              <w:jc w:val="both"/>
            </w:pPr>
            <w:r>
              <w:t>AC-</w:t>
            </w:r>
            <w:r>
              <w:rPr>
                <w:spacing w:val="55"/>
              </w:rPr>
              <w:t xml:space="preserve"> </w:t>
            </w:r>
            <w:r>
              <w:t>Sq.</w:t>
            </w:r>
            <w:r>
              <w:rPr>
                <w:spacing w:val="55"/>
              </w:rPr>
              <w:t xml:space="preserve"> </w:t>
            </w:r>
            <w:r>
              <w:t xml:space="preserve">Cage  </w:t>
            </w:r>
            <w:r>
              <w:rPr>
                <w:spacing w:val="1"/>
              </w:rPr>
              <w:t xml:space="preserve"> </w:t>
            </w:r>
            <w:r>
              <w:t>Motor</w:t>
            </w:r>
            <w:r>
              <w:rPr>
                <w:spacing w:val="1"/>
              </w:rPr>
              <w:t xml:space="preserve"> </w:t>
            </w:r>
            <w:r>
              <w:t>with</w:t>
            </w:r>
            <w:r>
              <w:rPr>
                <w:spacing w:val="13"/>
              </w:rPr>
              <w:t xml:space="preserve"> </w:t>
            </w:r>
            <w:r>
              <w:t>VVVF</w:t>
            </w:r>
            <w:r>
              <w:rPr>
                <w:spacing w:val="10"/>
              </w:rPr>
              <w:t xml:space="preserve"> </w:t>
            </w:r>
            <w:r>
              <w:t>drive</w:t>
            </w:r>
            <w:r>
              <w:rPr>
                <w:spacing w:val="14"/>
              </w:rPr>
              <w:t xml:space="preserve"> </w:t>
            </w:r>
            <w:r>
              <w:t>controls.</w:t>
            </w:r>
          </w:p>
        </w:tc>
        <w:tc>
          <w:tcPr>
            <w:tcW w:w="2826" w:type="dxa"/>
          </w:tcPr>
          <w:p w:rsidR="00FA50C6" w:rsidRDefault="00FA50C6" w:rsidP="006F1BCA">
            <w:pPr>
              <w:pStyle w:val="TableParagraph"/>
              <w:spacing w:line="251" w:lineRule="exact"/>
              <w:ind w:left="265"/>
              <w:jc w:val="both"/>
            </w:pPr>
            <w:r>
              <w:t>0-30</w:t>
            </w:r>
            <w:r>
              <w:rPr>
                <w:spacing w:val="53"/>
              </w:rPr>
              <w:t xml:space="preserve"> </w:t>
            </w:r>
            <w:r>
              <w:t>/min</w:t>
            </w:r>
          </w:p>
        </w:tc>
      </w:tr>
    </w:tbl>
    <w:p w:rsidR="00FA50C6" w:rsidRDefault="00FA50C6" w:rsidP="00FA50C6">
      <w:pPr>
        <w:pStyle w:val="BodyText"/>
        <w:ind w:left="0"/>
        <w:jc w:val="both"/>
        <w:rPr>
          <w:b/>
          <w:sz w:val="20"/>
        </w:rPr>
      </w:pPr>
    </w:p>
    <w:p w:rsidR="00FA50C6" w:rsidRDefault="00FA50C6" w:rsidP="00FA50C6">
      <w:pPr>
        <w:pStyle w:val="BodyText"/>
        <w:ind w:left="0"/>
        <w:jc w:val="both"/>
        <w:rPr>
          <w:b/>
          <w:sz w:val="20"/>
        </w:rPr>
      </w:pPr>
    </w:p>
    <w:p w:rsidR="00FA50C6" w:rsidRDefault="00FA50C6" w:rsidP="00FA50C6">
      <w:pPr>
        <w:pStyle w:val="BodyText"/>
        <w:ind w:left="0"/>
        <w:jc w:val="both"/>
        <w:rPr>
          <w:b/>
          <w:sz w:val="20"/>
        </w:rPr>
      </w:pPr>
    </w:p>
    <w:p w:rsidR="00FA50C6" w:rsidRDefault="00FA50C6" w:rsidP="00FA50C6">
      <w:pPr>
        <w:pStyle w:val="BodyText"/>
        <w:ind w:left="0"/>
        <w:jc w:val="both"/>
        <w:rPr>
          <w:b/>
          <w:sz w:val="20"/>
        </w:rPr>
      </w:pPr>
    </w:p>
    <w:p w:rsidR="00FA50C6" w:rsidRDefault="00FA50C6" w:rsidP="00FA50C6">
      <w:pPr>
        <w:pStyle w:val="BodyText"/>
        <w:ind w:left="0"/>
        <w:jc w:val="both"/>
        <w:rPr>
          <w:b/>
          <w:sz w:val="20"/>
        </w:rPr>
      </w:pPr>
    </w:p>
    <w:p w:rsidR="00FA50C6" w:rsidRDefault="00FA50C6" w:rsidP="00FA50C6">
      <w:pPr>
        <w:pStyle w:val="BodyText"/>
        <w:ind w:left="0"/>
        <w:jc w:val="both"/>
        <w:rPr>
          <w:b/>
          <w:sz w:val="20"/>
        </w:rPr>
      </w:pPr>
    </w:p>
    <w:p w:rsidR="00FA50C6" w:rsidRDefault="00FA50C6" w:rsidP="00FA50C6">
      <w:pPr>
        <w:pStyle w:val="BodyText"/>
        <w:ind w:left="0"/>
        <w:jc w:val="both"/>
        <w:rPr>
          <w:b/>
          <w:sz w:val="20"/>
        </w:rPr>
      </w:pPr>
    </w:p>
    <w:p w:rsidR="00FA50C6" w:rsidRDefault="00FA50C6" w:rsidP="00FA50C6">
      <w:pPr>
        <w:pStyle w:val="BodyText"/>
        <w:ind w:left="0"/>
        <w:jc w:val="both"/>
        <w:rPr>
          <w:b/>
          <w:sz w:val="20"/>
        </w:rPr>
      </w:pPr>
    </w:p>
    <w:p w:rsidR="00FA50C6" w:rsidRPr="00E30957" w:rsidRDefault="00FA50C6" w:rsidP="00FA50C6">
      <w:pPr>
        <w:pStyle w:val="ListParagraph"/>
        <w:widowControl w:val="0"/>
        <w:tabs>
          <w:tab w:val="left" w:pos="742"/>
        </w:tabs>
        <w:autoSpaceDE w:val="0"/>
        <w:autoSpaceDN w:val="0"/>
        <w:spacing w:after="0" w:line="240" w:lineRule="auto"/>
        <w:ind w:left="741"/>
        <w:contextualSpacing w:val="0"/>
        <w:jc w:val="both"/>
        <w:rPr>
          <w:rFonts w:ascii="Times New Roman" w:hAnsi="Times New Roman" w:cs="Times New Roman"/>
          <w:b/>
          <w:sz w:val="24"/>
          <w:szCs w:val="24"/>
          <w:u w:val="single"/>
        </w:rPr>
      </w:pPr>
      <w:r w:rsidRPr="00E30957">
        <w:rPr>
          <w:rFonts w:ascii="Times New Roman" w:hAnsi="Times New Roman" w:cs="Times New Roman"/>
          <w:b/>
          <w:sz w:val="24"/>
          <w:szCs w:val="24"/>
          <w:u w:val="single"/>
        </w:rPr>
        <w:t>For</w:t>
      </w:r>
      <w:r w:rsidRPr="00E30957">
        <w:rPr>
          <w:rFonts w:ascii="Times New Roman" w:hAnsi="Times New Roman" w:cs="Times New Roman"/>
          <w:b/>
          <w:spacing w:val="9"/>
          <w:sz w:val="24"/>
          <w:szCs w:val="24"/>
          <w:u w:val="single"/>
        </w:rPr>
        <w:t xml:space="preserve"> </w:t>
      </w:r>
      <w:r w:rsidRPr="00E30957">
        <w:rPr>
          <w:rFonts w:ascii="Times New Roman" w:hAnsi="Times New Roman" w:cs="Times New Roman"/>
          <w:b/>
          <w:sz w:val="24"/>
          <w:szCs w:val="24"/>
          <w:u w:val="single"/>
        </w:rPr>
        <w:t>Single</w:t>
      </w:r>
      <w:r w:rsidRPr="00E30957">
        <w:rPr>
          <w:rFonts w:ascii="Times New Roman" w:hAnsi="Times New Roman" w:cs="Times New Roman"/>
          <w:b/>
          <w:spacing w:val="9"/>
          <w:sz w:val="24"/>
          <w:szCs w:val="24"/>
          <w:u w:val="single"/>
        </w:rPr>
        <w:t xml:space="preserve"> </w:t>
      </w:r>
      <w:r w:rsidRPr="00E30957">
        <w:rPr>
          <w:rFonts w:ascii="Times New Roman" w:hAnsi="Times New Roman" w:cs="Times New Roman"/>
          <w:b/>
          <w:sz w:val="24"/>
          <w:szCs w:val="24"/>
          <w:u w:val="single"/>
        </w:rPr>
        <w:t>Jib</w:t>
      </w:r>
      <w:r w:rsidRPr="00E30957">
        <w:rPr>
          <w:rFonts w:ascii="Times New Roman" w:hAnsi="Times New Roman" w:cs="Times New Roman"/>
          <w:b/>
          <w:spacing w:val="11"/>
          <w:sz w:val="24"/>
          <w:szCs w:val="24"/>
          <w:u w:val="single"/>
        </w:rPr>
        <w:t xml:space="preserve"> </w:t>
      </w:r>
      <w:r w:rsidRPr="00E30957">
        <w:rPr>
          <w:rFonts w:ascii="Times New Roman" w:hAnsi="Times New Roman" w:cs="Times New Roman"/>
          <w:b/>
          <w:sz w:val="24"/>
          <w:szCs w:val="24"/>
          <w:u w:val="single"/>
        </w:rPr>
        <w:t>ELL</w:t>
      </w:r>
      <w:r w:rsidRPr="00E30957">
        <w:rPr>
          <w:rFonts w:ascii="Times New Roman" w:hAnsi="Times New Roman" w:cs="Times New Roman"/>
          <w:b/>
          <w:spacing w:val="10"/>
          <w:sz w:val="24"/>
          <w:szCs w:val="24"/>
          <w:u w:val="single"/>
        </w:rPr>
        <w:t xml:space="preserve"> </w:t>
      </w:r>
      <w:r w:rsidRPr="00E30957">
        <w:rPr>
          <w:rFonts w:ascii="Times New Roman" w:hAnsi="Times New Roman" w:cs="Times New Roman"/>
          <w:b/>
          <w:sz w:val="24"/>
          <w:szCs w:val="24"/>
          <w:u w:val="single"/>
        </w:rPr>
        <w:t>crane:</w:t>
      </w:r>
    </w:p>
    <w:p w:rsidR="00FA50C6" w:rsidRDefault="00FA50C6" w:rsidP="00FA50C6">
      <w:pPr>
        <w:pStyle w:val="BodyText"/>
        <w:spacing w:before="9"/>
        <w:ind w:left="0"/>
        <w:jc w:val="both"/>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6"/>
        <w:gridCol w:w="5214"/>
      </w:tblGrid>
      <w:tr w:rsidR="00FA50C6" w:rsidTr="006F1BCA">
        <w:trPr>
          <w:trHeight w:val="258"/>
        </w:trPr>
        <w:tc>
          <w:tcPr>
            <w:tcW w:w="3266" w:type="dxa"/>
          </w:tcPr>
          <w:p w:rsidR="00FA50C6" w:rsidRDefault="00FA50C6" w:rsidP="006F1BCA">
            <w:pPr>
              <w:pStyle w:val="TableParagraph"/>
              <w:spacing w:before="3" w:line="236" w:lineRule="exact"/>
              <w:jc w:val="both"/>
            </w:pPr>
            <w:r>
              <w:t>Quantity</w:t>
            </w:r>
          </w:p>
        </w:tc>
        <w:tc>
          <w:tcPr>
            <w:tcW w:w="5214" w:type="dxa"/>
          </w:tcPr>
          <w:p w:rsidR="00FA50C6" w:rsidRDefault="00FA50C6" w:rsidP="006F1BCA">
            <w:pPr>
              <w:pStyle w:val="TableParagraph"/>
              <w:spacing w:before="3" w:line="236" w:lineRule="exact"/>
              <w:jc w:val="both"/>
            </w:pPr>
            <w:r>
              <w:t>1</w:t>
            </w:r>
            <w:r>
              <w:rPr>
                <w:spacing w:val="7"/>
              </w:rPr>
              <w:t xml:space="preserve"> </w:t>
            </w:r>
            <w:r>
              <w:t>No.</w:t>
            </w:r>
          </w:p>
        </w:tc>
      </w:tr>
      <w:tr w:rsidR="00FA50C6" w:rsidTr="006F1BCA">
        <w:trPr>
          <w:trHeight w:val="777"/>
        </w:trPr>
        <w:tc>
          <w:tcPr>
            <w:tcW w:w="3266" w:type="dxa"/>
          </w:tcPr>
          <w:p w:rsidR="00FA50C6" w:rsidRDefault="00FA50C6" w:rsidP="006F1BCA">
            <w:pPr>
              <w:pStyle w:val="TableParagraph"/>
              <w:spacing w:before="3"/>
              <w:jc w:val="both"/>
            </w:pPr>
            <w:r>
              <w:t>Materials</w:t>
            </w:r>
            <w:r>
              <w:rPr>
                <w:spacing w:val="10"/>
              </w:rPr>
              <w:t xml:space="preserve"> </w:t>
            </w:r>
            <w:r>
              <w:t>to</w:t>
            </w:r>
            <w:r>
              <w:rPr>
                <w:spacing w:val="11"/>
              </w:rPr>
              <w:t xml:space="preserve"> </w:t>
            </w:r>
            <w:r>
              <w:t>be</w:t>
            </w:r>
            <w:r>
              <w:rPr>
                <w:spacing w:val="11"/>
              </w:rPr>
              <w:t xml:space="preserve"> </w:t>
            </w:r>
            <w:r>
              <w:t>handled</w:t>
            </w:r>
          </w:p>
        </w:tc>
        <w:tc>
          <w:tcPr>
            <w:tcW w:w="5214" w:type="dxa"/>
          </w:tcPr>
          <w:p w:rsidR="00FA50C6" w:rsidRDefault="00FA50C6" w:rsidP="006F1BCA">
            <w:pPr>
              <w:pStyle w:val="TableParagraph"/>
              <w:spacing w:line="260" w:lineRule="exact"/>
              <w:ind w:right="480"/>
              <w:jc w:val="both"/>
            </w:pPr>
            <w:r>
              <w:t>ELL crane suitable for handling machine parts,</w:t>
            </w:r>
            <w:r>
              <w:rPr>
                <w:spacing w:val="1"/>
              </w:rPr>
              <w:t xml:space="preserve"> </w:t>
            </w:r>
            <w:r>
              <w:t>equipment’s for maintenance of vessels and related</w:t>
            </w:r>
            <w:r>
              <w:rPr>
                <w:spacing w:val="1"/>
              </w:rPr>
              <w:t xml:space="preserve"> </w:t>
            </w:r>
            <w:r>
              <w:t xml:space="preserve">operations, </w:t>
            </w:r>
            <w:r w:rsidRPr="00E21E12">
              <w:t>general cargo supplies to the vessels.</w:t>
            </w:r>
          </w:p>
        </w:tc>
      </w:tr>
      <w:tr w:rsidR="00FA50C6" w:rsidTr="006F1BCA">
        <w:trPr>
          <w:trHeight w:val="255"/>
        </w:trPr>
        <w:tc>
          <w:tcPr>
            <w:tcW w:w="3266" w:type="dxa"/>
          </w:tcPr>
          <w:p w:rsidR="00FA50C6" w:rsidRDefault="00FA50C6" w:rsidP="006F1BCA">
            <w:pPr>
              <w:pStyle w:val="TableParagraph"/>
              <w:spacing w:line="236" w:lineRule="exact"/>
              <w:jc w:val="both"/>
            </w:pPr>
            <w:r>
              <w:t>Minimum</w:t>
            </w:r>
            <w:r>
              <w:rPr>
                <w:spacing w:val="17"/>
              </w:rPr>
              <w:t xml:space="preserve"> </w:t>
            </w:r>
            <w:r>
              <w:t>working</w:t>
            </w:r>
            <w:r>
              <w:rPr>
                <w:spacing w:val="14"/>
              </w:rPr>
              <w:t xml:space="preserve"> </w:t>
            </w:r>
            <w:r>
              <w:t>radius</w:t>
            </w:r>
          </w:p>
        </w:tc>
        <w:tc>
          <w:tcPr>
            <w:tcW w:w="5214" w:type="dxa"/>
          </w:tcPr>
          <w:p w:rsidR="00FA50C6" w:rsidRDefault="00FA50C6" w:rsidP="006F1BCA">
            <w:pPr>
              <w:pStyle w:val="TableParagraph"/>
              <w:spacing w:line="236" w:lineRule="exact"/>
              <w:jc w:val="both"/>
            </w:pPr>
            <w:r>
              <w:t>9</w:t>
            </w:r>
            <w:r>
              <w:rPr>
                <w:spacing w:val="7"/>
              </w:rPr>
              <w:t xml:space="preserve"> </w:t>
            </w:r>
            <w:r>
              <w:t>to</w:t>
            </w:r>
            <w:r>
              <w:rPr>
                <w:spacing w:val="7"/>
              </w:rPr>
              <w:t xml:space="preserve"> </w:t>
            </w:r>
            <w:r>
              <w:t>15m</w:t>
            </w:r>
          </w:p>
        </w:tc>
      </w:tr>
      <w:tr w:rsidR="00FA50C6" w:rsidTr="006F1BCA">
        <w:trPr>
          <w:trHeight w:val="260"/>
        </w:trPr>
        <w:tc>
          <w:tcPr>
            <w:tcW w:w="3266" w:type="dxa"/>
          </w:tcPr>
          <w:p w:rsidR="00FA50C6" w:rsidRDefault="00FA50C6" w:rsidP="006F1BCA">
            <w:pPr>
              <w:pStyle w:val="TableParagraph"/>
              <w:spacing w:before="5" w:line="234" w:lineRule="exact"/>
              <w:jc w:val="both"/>
            </w:pPr>
            <w:r>
              <w:t>Maximum</w:t>
            </w:r>
            <w:r>
              <w:rPr>
                <w:spacing w:val="17"/>
              </w:rPr>
              <w:t xml:space="preserve"> </w:t>
            </w:r>
            <w:r>
              <w:t>Outreach</w:t>
            </w:r>
          </w:p>
        </w:tc>
        <w:tc>
          <w:tcPr>
            <w:tcW w:w="5214" w:type="dxa"/>
          </w:tcPr>
          <w:p w:rsidR="00FA50C6" w:rsidRDefault="00FA50C6" w:rsidP="006F1BCA">
            <w:pPr>
              <w:pStyle w:val="TableParagraph"/>
              <w:spacing w:before="5" w:line="234" w:lineRule="exact"/>
              <w:jc w:val="both"/>
            </w:pPr>
            <w:r>
              <w:t>Not</w:t>
            </w:r>
            <w:r>
              <w:rPr>
                <w:spacing w:val="10"/>
              </w:rPr>
              <w:t xml:space="preserve"> </w:t>
            </w:r>
            <w:r>
              <w:t>less</w:t>
            </w:r>
            <w:r>
              <w:rPr>
                <w:spacing w:val="8"/>
              </w:rPr>
              <w:t xml:space="preserve"> </w:t>
            </w:r>
            <w:r>
              <w:t>than</w:t>
            </w:r>
            <w:r>
              <w:rPr>
                <w:spacing w:val="9"/>
              </w:rPr>
              <w:t xml:space="preserve"> </w:t>
            </w:r>
            <w:r>
              <w:t>35m</w:t>
            </w:r>
          </w:p>
        </w:tc>
      </w:tr>
      <w:tr w:rsidR="00FA50C6" w:rsidTr="006F1BCA">
        <w:trPr>
          <w:trHeight w:val="778"/>
        </w:trPr>
        <w:tc>
          <w:tcPr>
            <w:tcW w:w="3266" w:type="dxa"/>
          </w:tcPr>
          <w:p w:rsidR="00FA50C6" w:rsidRDefault="00FA50C6" w:rsidP="006F1BCA">
            <w:pPr>
              <w:pStyle w:val="TableParagraph"/>
              <w:spacing w:before="4" w:line="244" w:lineRule="auto"/>
              <w:ind w:left="86" w:right="175" w:firstLine="14"/>
              <w:jc w:val="both"/>
            </w:pPr>
            <w:r>
              <w:t>Lifting capacity between</w:t>
            </w:r>
            <w:r>
              <w:rPr>
                <w:spacing w:val="1"/>
              </w:rPr>
              <w:t xml:space="preserve"> </w:t>
            </w:r>
            <w:r>
              <w:t>any</w:t>
            </w:r>
            <w:r>
              <w:rPr>
                <w:spacing w:val="-52"/>
              </w:rPr>
              <w:t xml:space="preserve"> </w:t>
            </w:r>
            <w:r>
              <w:t>range</w:t>
            </w:r>
            <w:r>
              <w:rPr>
                <w:spacing w:val="5"/>
              </w:rPr>
              <w:t xml:space="preserve"> </w:t>
            </w:r>
            <w:r>
              <w:t>of</w:t>
            </w:r>
            <w:r>
              <w:rPr>
                <w:spacing w:val="4"/>
              </w:rPr>
              <w:t xml:space="preserve"> </w:t>
            </w:r>
            <w:r>
              <w:t>9</w:t>
            </w:r>
            <w:r>
              <w:rPr>
                <w:spacing w:val="2"/>
              </w:rPr>
              <w:t xml:space="preserve"> </w:t>
            </w:r>
            <w:r>
              <w:t>to</w:t>
            </w:r>
            <w:r>
              <w:rPr>
                <w:spacing w:val="6"/>
              </w:rPr>
              <w:t xml:space="preserve"> </w:t>
            </w:r>
            <w:r>
              <w:t>15m</w:t>
            </w:r>
            <w:r>
              <w:rPr>
                <w:spacing w:val="4"/>
              </w:rPr>
              <w:t xml:space="preserve"> </w:t>
            </w:r>
            <w:r>
              <w:t>radius</w:t>
            </w:r>
          </w:p>
        </w:tc>
        <w:tc>
          <w:tcPr>
            <w:tcW w:w="5214" w:type="dxa"/>
          </w:tcPr>
          <w:p w:rsidR="00FA50C6" w:rsidRDefault="00FA50C6" w:rsidP="006F1BCA">
            <w:pPr>
              <w:pStyle w:val="TableParagraph"/>
              <w:spacing w:before="4"/>
              <w:jc w:val="both"/>
            </w:pPr>
            <w:r>
              <w:t>50T</w:t>
            </w:r>
          </w:p>
        </w:tc>
      </w:tr>
      <w:tr w:rsidR="00FA50C6" w:rsidTr="006F1BCA">
        <w:trPr>
          <w:trHeight w:val="516"/>
        </w:trPr>
        <w:tc>
          <w:tcPr>
            <w:tcW w:w="3266" w:type="dxa"/>
          </w:tcPr>
          <w:p w:rsidR="00FA50C6" w:rsidRDefault="00FA50C6" w:rsidP="006F1BCA">
            <w:pPr>
              <w:pStyle w:val="TableParagraph"/>
              <w:spacing w:line="260" w:lineRule="exact"/>
              <w:ind w:left="86" w:right="107" w:firstLine="14"/>
              <w:jc w:val="both"/>
            </w:pPr>
            <w:r>
              <w:t>Minimum</w:t>
            </w:r>
            <w:r>
              <w:rPr>
                <w:spacing w:val="15"/>
              </w:rPr>
              <w:t xml:space="preserve"> </w:t>
            </w:r>
            <w:r>
              <w:t>lifting</w:t>
            </w:r>
            <w:r>
              <w:rPr>
                <w:spacing w:val="18"/>
              </w:rPr>
              <w:t xml:space="preserve"> </w:t>
            </w:r>
            <w:r>
              <w:t>capacity</w:t>
            </w:r>
            <w:r>
              <w:rPr>
                <w:spacing w:val="13"/>
              </w:rPr>
              <w:t xml:space="preserve"> </w:t>
            </w:r>
            <w:r>
              <w:t>@</w:t>
            </w:r>
            <w:r>
              <w:rPr>
                <w:spacing w:val="18"/>
              </w:rPr>
              <w:t xml:space="preserve"> </w:t>
            </w:r>
            <w:r>
              <w:t>35m</w:t>
            </w:r>
            <w:r>
              <w:rPr>
                <w:spacing w:val="-52"/>
              </w:rPr>
              <w:t xml:space="preserve"> </w:t>
            </w:r>
            <w:r>
              <w:t>radius</w:t>
            </w:r>
            <w:r>
              <w:rPr>
                <w:spacing w:val="6"/>
              </w:rPr>
              <w:t xml:space="preserve"> </w:t>
            </w:r>
            <w:r>
              <w:t>(maximum</w:t>
            </w:r>
            <w:r>
              <w:rPr>
                <w:spacing w:val="7"/>
              </w:rPr>
              <w:t xml:space="preserve"> </w:t>
            </w:r>
            <w:r>
              <w:t>outreach)</w:t>
            </w:r>
          </w:p>
        </w:tc>
        <w:tc>
          <w:tcPr>
            <w:tcW w:w="5214" w:type="dxa"/>
          </w:tcPr>
          <w:p w:rsidR="00FA50C6" w:rsidRDefault="00FA50C6" w:rsidP="006F1BCA">
            <w:pPr>
              <w:pStyle w:val="TableParagraph"/>
              <w:spacing w:before="3"/>
              <w:jc w:val="both"/>
            </w:pPr>
            <w:r>
              <w:t>20T</w:t>
            </w:r>
          </w:p>
        </w:tc>
      </w:tr>
      <w:tr w:rsidR="00FA50C6" w:rsidTr="006F1BCA">
        <w:trPr>
          <w:trHeight w:val="775"/>
        </w:trPr>
        <w:tc>
          <w:tcPr>
            <w:tcW w:w="3266" w:type="dxa"/>
          </w:tcPr>
          <w:p w:rsidR="00FA50C6" w:rsidRDefault="00FA50C6" w:rsidP="006F1BCA">
            <w:pPr>
              <w:pStyle w:val="TableParagraph"/>
              <w:spacing w:before="1" w:line="244" w:lineRule="auto"/>
              <w:ind w:left="86" w:firstLine="14"/>
              <w:jc w:val="both"/>
            </w:pPr>
            <w:r>
              <w:t>Overall</w:t>
            </w:r>
            <w:r>
              <w:rPr>
                <w:spacing w:val="13"/>
              </w:rPr>
              <w:t xml:space="preserve"> </w:t>
            </w:r>
            <w:r>
              <w:t>height</w:t>
            </w:r>
            <w:r>
              <w:rPr>
                <w:spacing w:val="10"/>
              </w:rPr>
              <w:t xml:space="preserve"> </w:t>
            </w:r>
            <w:r>
              <w:t>restriction</w:t>
            </w:r>
            <w:r>
              <w:rPr>
                <w:spacing w:val="16"/>
              </w:rPr>
              <w:t xml:space="preserve"> </w:t>
            </w:r>
            <w:r>
              <w:t>of</w:t>
            </w:r>
            <w:r>
              <w:rPr>
                <w:spacing w:val="10"/>
              </w:rPr>
              <w:t xml:space="preserve"> </w:t>
            </w:r>
            <w:r>
              <w:t>ELL</w:t>
            </w:r>
            <w:r>
              <w:rPr>
                <w:spacing w:val="-52"/>
              </w:rPr>
              <w:t xml:space="preserve"> </w:t>
            </w:r>
            <w:r>
              <w:t>crane</w:t>
            </w:r>
            <w:r>
              <w:rPr>
                <w:spacing w:val="3"/>
              </w:rPr>
              <w:t xml:space="preserve"> </w:t>
            </w:r>
            <w:r>
              <w:t>from</w:t>
            </w:r>
            <w:r>
              <w:rPr>
                <w:spacing w:val="7"/>
              </w:rPr>
              <w:t xml:space="preserve"> </w:t>
            </w:r>
            <w:r>
              <w:t>CD</w:t>
            </w:r>
            <w:r>
              <w:rPr>
                <w:spacing w:val="4"/>
              </w:rPr>
              <w:t xml:space="preserve"> </w:t>
            </w:r>
            <w:r>
              <w:t>in</w:t>
            </w:r>
            <w:r>
              <w:rPr>
                <w:spacing w:val="4"/>
              </w:rPr>
              <w:t xml:space="preserve"> </w:t>
            </w:r>
            <w:r>
              <w:t>parking</w:t>
            </w:r>
          </w:p>
          <w:p w:rsidR="00FA50C6" w:rsidRDefault="00FA50C6" w:rsidP="006F1BCA">
            <w:pPr>
              <w:pStyle w:val="TableParagraph"/>
              <w:spacing w:before="2" w:line="236" w:lineRule="exact"/>
              <w:ind w:left="86"/>
              <w:jc w:val="both"/>
            </w:pPr>
            <w:r>
              <w:t>position</w:t>
            </w:r>
          </w:p>
        </w:tc>
        <w:tc>
          <w:tcPr>
            <w:tcW w:w="5214" w:type="dxa"/>
          </w:tcPr>
          <w:p w:rsidR="00FA50C6" w:rsidRDefault="00FA50C6" w:rsidP="006F1BCA">
            <w:pPr>
              <w:pStyle w:val="TableParagraph"/>
              <w:spacing w:before="1"/>
              <w:jc w:val="both"/>
            </w:pPr>
            <w:r>
              <w:t>47.802m</w:t>
            </w:r>
          </w:p>
        </w:tc>
      </w:tr>
      <w:tr w:rsidR="00FA50C6" w:rsidTr="006F1BCA">
        <w:trPr>
          <w:trHeight w:val="516"/>
        </w:trPr>
        <w:tc>
          <w:tcPr>
            <w:tcW w:w="3266" w:type="dxa"/>
          </w:tcPr>
          <w:p w:rsidR="00FA50C6" w:rsidRDefault="00FA50C6" w:rsidP="006F1BCA">
            <w:pPr>
              <w:pStyle w:val="TableParagraph"/>
              <w:spacing w:line="260" w:lineRule="exact"/>
              <w:ind w:left="86" w:right="175" w:firstLine="14"/>
              <w:jc w:val="both"/>
            </w:pPr>
            <w:r>
              <w:t>Overall height restriction</w:t>
            </w:r>
            <w:r>
              <w:rPr>
                <w:spacing w:val="1"/>
              </w:rPr>
              <w:t xml:space="preserve"> </w:t>
            </w:r>
            <w:r>
              <w:t>from</w:t>
            </w:r>
            <w:r>
              <w:rPr>
                <w:spacing w:val="-52"/>
              </w:rPr>
              <w:t xml:space="preserve"> </w:t>
            </w:r>
            <w:r>
              <w:t>CD</w:t>
            </w:r>
            <w:r>
              <w:rPr>
                <w:spacing w:val="3"/>
              </w:rPr>
              <w:t xml:space="preserve"> </w:t>
            </w:r>
            <w:r>
              <w:t>when</w:t>
            </w:r>
            <w:r>
              <w:rPr>
                <w:spacing w:val="1"/>
              </w:rPr>
              <w:t xml:space="preserve"> </w:t>
            </w:r>
            <w:r>
              <w:t>in</w:t>
            </w:r>
            <w:r>
              <w:rPr>
                <w:spacing w:val="2"/>
              </w:rPr>
              <w:t xml:space="preserve"> </w:t>
            </w:r>
            <w:r>
              <w:t>operation</w:t>
            </w:r>
          </w:p>
        </w:tc>
        <w:tc>
          <w:tcPr>
            <w:tcW w:w="5214" w:type="dxa"/>
          </w:tcPr>
          <w:p w:rsidR="00FA50C6" w:rsidRDefault="00FA50C6" w:rsidP="006F1BCA">
            <w:pPr>
              <w:pStyle w:val="TableParagraph"/>
              <w:spacing w:before="3"/>
              <w:jc w:val="both"/>
            </w:pPr>
            <w:r>
              <w:t>47.802m</w:t>
            </w:r>
          </w:p>
        </w:tc>
      </w:tr>
      <w:tr w:rsidR="00FA50C6" w:rsidTr="006F1BCA">
        <w:trPr>
          <w:trHeight w:val="515"/>
        </w:trPr>
        <w:tc>
          <w:tcPr>
            <w:tcW w:w="3266" w:type="dxa"/>
          </w:tcPr>
          <w:p w:rsidR="00FA50C6" w:rsidRDefault="00FA50C6" w:rsidP="006F1BCA">
            <w:pPr>
              <w:pStyle w:val="TableParagraph"/>
              <w:spacing w:before="1"/>
              <w:jc w:val="both"/>
            </w:pPr>
            <w:r>
              <w:t>Height</w:t>
            </w:r>
            <w:r>
              <w:rPr>
                <w:spacing w:val="11"/>
              </w:rPr>
              <w:t xml:space="preserve"> </w:t>
            </w:r>
            <w:r>
              <w:t>of</w:t>
            </w:r>
            <w:r>
              <w:rPr>
                <w:spacing w:val="7"/>
              </w:rPr>
              <w:t xml:space="preserve"> </w:t>
            </w:r>
            <w:r>
              <w:t>lift</w:t>
            </w:r>
            <w:r>
              <w:rPr>
                <w:spacing w:val="9"/>
              </w:rPr>
              <w:t xml:space="preserve"> </w:t>
            </w:r>
            <w:r>
              <w:t>at</w:t>
            </w:r>
            <w:r>
              <w:rPr>
                <w:spacing w:val="11"/>
              </w:rPr>
              <w:t xml:space="preserve"> </w:t>
            </w:r>
            <w:r>
              <w:t>minimum</w:t>
            </w:r>
          </w:p>
          <w:p w:rsidR="00FA50C6" w:rsidRDefault="00FA50C6" w:rsidP="006F1BCA">
            <w:pPr>
              <w:pStyle w:val="TableParagraph"/>
              <w:spacing w:before="6" w:line="234" w:lineRule="exact"/>
              <w:ind w:left="86"/>
              <w:jc w:val="both"/>
            </w:pPr>
            <w:r>
              <w:t>outreach</w:t>
            </w:r>
            <w:r>
              <w:rPr>
                <w:spacing w:val="11"/>
              </w:rPr>
              <w:t xml:space="preserve"> </w:t>
            </w:r>
            <w:r>
              <w:t>of</w:t>
            </w:r>
            <w:r>
              <w:rPr>
                <w:spacing w:val="10"/>
              </w:rPr>
              <w:t xml:space="preserve"> </w:t>
            </w:r>
            <w:r>
              <w:t>9-15m</w:t>
            </w:r>
            <w:r>
              <w:rPr>
                <w:spacing w:val="12"/>
              </w:rPr>
              <w:t xml:space="preserve"> </w:t>
            </w:r>
            <w:r>
              <w:t>radius</w:t>
            </w:r>
          </w:p>
        </w:tc>
        <w:tc>
          <w:tcPr>
            <w:tcW w:w="5214" w:type="dxa"/>
          </w:tcPr>
          <w:p w:rsidR="00FA50C6" w:rsidRDefault="00FA50C6" w:rsidP="006F1BCA">
            <w:pPr>
              <w:pStyle w:val="TableParagraph"/>
              <w:spacing w:before="1"/>
              <w:jc w:val="both"/>
            </w:pPr>
            <w:r>
              <w:t>Not</w:t>
            </w:r>
            <w:r>
              <w:rPr>
                <w:spacing w:val="10"/>
              </w:rPr>
              <w:t xml:space="preserve"> </w:t>
            </w:r>
            <w:r>
              <w:t>less</w:t>
            </w:r>
            <w:r>
              <w:rPr>
                <w:spacing w:val="8"/>
              </w:rPr>
              <w:t xml:space="preserve"> </w:t>
            </w:r>
            <w:r>
              <w:t>than</w:t>
            </w:r>
            <w:r>
              <w:rPr>
                <w:spacing w:val="9"/>
              </w:rPr>
              <w:t xml:space="preserve"> </w:t>
            </w:r>
            <w:r>
              <w:t>35m</w:t>
            </w:r>
          </w:p>
        </w:tc>
      </w:tr>
      <w:tr w:rsidR="00FA50C6" w:rsidTr="006F1BCA">
        <w:trPr>
          <w:trHeight w:val="258"/>
        </w:trPr>
        <w:tc>
          <w:tcPr>
            <w:tcW w:w="3266" w:type="dxa"/>
          </w:tcPr>
          <w:p w:rsidR="00FA50C6" w:rsidRDefault="00FA50C6" w:rsidP="006F1BCA">
            <w:pPr>
              <w:pStyle w:val="TableParagraph"/>
              <w:spacing w:before="4" w:line="234" w:lineRule="exact"/>
              <w:jc w:val="both"/>
            </w:pPr>
            <w:r>
              <w:t>Height</w:t>
            </w:r>
            <w:r>
              <w:rPr>
                <w:spacing w:val="10"/>
              </w:rPr>
              <w:t xml:space="preserve"> </w:t>
            </w:r>
            <w:r>
              <w:t>of</w:t>
            </w:r>
            <w:r>
              <w:rPr>
                <w:spacing w:val="7"/>
              </w:rPr>
              <w:t xml:space="preserve"> </w:t>
            </w:r>
            <w:r>
              <w:t>lift</w:t>
            </w:r>
            <w:r>
              <w:rPr>
                <w:spacing w:val="9"/>
              </w:rPr>
              <w:t xml:space="preserve"> </w:t>
            </w:r>
            <w:r>
              <w:t>at</w:t>
            </w:r>
            <w:r>
              <w:rPr>
                <w:spacing w:val="11"/>
              </w:rPr>
              <w:t xml:space="preserve"> </w:t>
            </w:r>
            <w:r>
              <w:t>outreach</w:t>
            </w:r>
            <w:r>
              <w:rPr>
                <w:spacing w:val="10"/>
              </w:rPr>
              <w:t xml:space="preserve"> </w:t>
            </w:r>
            <w:r>
              <w:t>of</w:t>
            </w:r>
            <w:r>
              <w:rPr>
                <w:spacing w:val="7"/>
              </w:rPr>
              <w:t xml:space="preserve"> </w:t>
            </w:r>
            <w:r>
              <w:t>25m</w:t>
            </w:r>
          </w:p>
        </w:tc>
        <w:tc>
          <w:tcPr>
            <w:tcW w:w="5214" w:type="dxa"/>
          </w:tcPr>
          <w:p w:rsidR="00FA50C6" w:rsidRDefault="00FA50C6" w:rsidP="006F1BCA">
            <w:pPr>
              <w:pStyle w:val="TableParagraph"/>
              <w:spacing w:before="4" w:line="234" w:lineRule="exact"/>
              <w:jc w:val="both"/>
            </w:pPr>
            <w:r>
              <w:t>Not</w:t>
            </w:r>
            <w:r>
              <w:rPr>
                <w:spacing w:val="10"/>
              </w:rPr>
              <w:t xml:space="preserve"> </w:t>
            </w:r>
            <w:r>
              <w:t>less</w:t>
            </w:r>
            <w:r>
              <w:rPr>
                <w:spacing w:val="8"/>
              </w:rPr>
              <w:t xml:space="preserve"> </w:t>
            </w:r>
            <w:r>
              <w:t>than</w:t>
            </w:r>
            <w:r>
              <w:rPr>
                <w:spacing w:val="9"/>
              </w:rPr>
              <w:t xml:space="preserve"> </w:t>
            </w:r>
            <w:r>
              <w:t>25m</w:t>
            </w:r>
          </w:p>
        </w:tc>
      </w:tr>
      <w:tr w:rsidR="00FA50C6" w:rsidTr="006F1BCA">
        <w:trPr>
          <w:trHeight w:val="519"/>
        </w:trPr>
        <w:tc>
          <w:tcPr>
            <w:tcW w:w="3266" w:type="dxa"/>
          </w:tcPr>
          <w:p w:rsidR="00FA50C6" w:rsidRDefault="00FA50C6" w:rsidP="006F1BCA">
            <w:pPr>
              <w:pStyle w:val="TableParagraph"/>
              <w:spacing w:line="260" w:lineRule="atLeast"/>
              <w:ind w:left="86" w:right="175" w:firstLine="14"/>
              <w:jc w:val="both"/>
            </w:pPr>
            <w:r>
              <w:t>Height</w:t>
            </w:r>
            <w:r>
              <w:rPr>
                <w:spacing w:val="11"/>
              </w:rPr>
              <w:t xml:space="preserve"> </w:t>
            </w:r>
            <w:r>
              <w:t>of</w:t>
            </w:r>
            <w:r>
              <w:rPr>
                <w:spacing w:val="7"/>
              </w:rPr>
              <w:t xml:space="preserve"> </w:t>
            </w:r>
            <w:r>
              <w:t>lift</w:t>
            </w:r>
            <w:r>
              <w:rPr>
                <w:spacing w:val="10"/>
              </w:rPr>
              <w:t xml:space="preserve"> </w:t>
            </w:r>
            <w:r>
              <w:t>@</w:t>
            </w:r>
            <w:r>
              <w:rPr>
                <w:spacing w:val="9"/>
              </w:rPr>
              <w:t xml:space="preserve"> </w:t>
            </w:r>
            <w:r>
              <w:t>maximum</w:t>
            </w:r>
            <w:r>
              <w:rPr>
                <w:spacing w:val="-52"/>
              </w:rPr>
              <w:t xml:space="preserve"> </w:t>
            </w:r>
            <w:r>
              <w:t>outreach</w:t>
            </w:r>
            <w:r>
              <w:rPr>
                <w:spacing w:val="2"/>
              </w:rPr>
              <w:t xml:space="preserve"> </w:t>
            </w:r>
            <w:r>
              <w:t>of</w:t>
            </w:r>
            <w:r>
              <w:rPr>
                <w:spacing w:val="1"/>
              </w:rPr>
              <w:t xml:space="preserve"> </w:t>
            </w:r>
            <w:r>
              <w:t>35m</w:t>
            </w:r>
          </w:p>
        </w:tc>
        <w:tc>
          <w:tcPr>
            <w:tcW w:w="5214" w:type="dxa"/>
          </w:tcPr>
          <w:p w:rsidR="00FA50C6" w:rsidRDefault="00FA50C6" w:rsidP="006F1BCA">
            <w:pPr>
              <w:pStyle w:val="TableParagraph"/>
              <w:spacing w:before="7"/>
              <w:jc w:val="both"/>
            </w:pPr>
            <w:r>
              <w:t>Not</w:t>
            </w:r>
            <w:r>
              <w:rPr>
                <w:spacing w:val="10"/>
              </w:rPr>
              <w:t xml:space="preserve"> </w:t>
            </w:r>
            <w:r>
              <w:t>less</w:t>
            </w:r>
            <w:r>
              <w:rPr>
                <w:spacing w:val="8"/>
              </w:rPr>
              <w:t xml:space="preserve"> </w:t>
            </w:r>
            <w:r>
              <w:t>than</w:t>
            </w:r>
            <w:r>
              <w:rPr>
                <w:spacing w:val="9"/>
              </w:rPr>
              <w:t xml:space="preserve"> </w:t>
            </w:r>
            <w:r>
              <w:t>14m</w:t>
            </w:r>
          </w:p>
        </w:tc>
      </w:tr>
      <w:tr w:rsidR="00FA50C6" w:rsidTr="006F1BCA">
        <w:trPr>
          <w:trHeight w:val="257"/>
        </w:trPr>
        <w:tc>
          <w:tcPr>
            <w:tcW w:w="3266" w:type="dxa"/>
          </w:tcPr>
          <w:p w:rsidR="00FA50C6" w:rsidRDefault="00FA50C6" w:rsidP="006F1BCA">
            <w:pPr>
              <w:pStyle w:val="TableParagraph"/>
              <w:spacing w:before="5" w:line="233" w:lineRule="exact"/>
              <w:jc w:val="both"/>
            </w:pPr>
            <w:r>
              <w:t>Height</w:t>
            </w:r>
            <w:r>
              <w:rPr>
                <w:spacing w:val="11"/>
              </w:rPr>
              <w:t xml:space="preserve"> </w:t>
            </w:r>
            <w:r>
              <w:t>of</w:t>
            </w:r>
            <w:r>
              <w:rPr>
                <w:spacing w:val="8"/>
              </w:rPr>
              <w:t xml:space="preserve"> </w:t>
            </w:r>
            <w:r>
              <w:t>lift</w:t>
            </w:r>
            <w:r>
              <w:rPr>
                <w:spacing w:val="9"/>
              </w:rPr>
              <w:t xml:space="preserve"> </w:t>
            </w:r>
            <w:r>
              <w:t>below</w:t>
            </w:r>
            <w:r>
              <w:rPr>
                <w:spacing w:val="8"/>
              </w:rPr>
              <w:t xml:space="preserve"> </w:t>
            </w:r>
            <w:r>
              <w:t>deck</w:t>
            </w:r>
            <w:r>
              <w:rPr>
                <w:spacing w:val="12"/>
              </w:rPr>
              <w:t xml:space="preserve"> </w:t>
            </w:r>
            <w:r>
              <w:t>level</w:t>
            </w:r>
          </w:p>
        </w:tc>
        <w:tc>
          <w:tcPr>
            <w:tcW w:w="5214" w:type="dxa"/>
          </w:tcPr>
          <w:p w:rsidR="00FA50C6" w:rsidRDefault="00FA50C6" w:rsidP="006F1BCA">
            <w:pPr>
              <w:pStyle w:val="TableParagraph"/>
              <w:spacing w:before="5" w:line="233" w:lineRule="exact"/>
              <w:jc w:val="both"/>
            </w:pPr>
            <w:r>
              <w:t>Not</w:t>
            </w:r>
            <w:r>
              <w:rPr>
                <w:spacing w:val="11"/>
              </w:rPr>
              <w:t xml:space="preserve"> </w:t>
            </w:r>
            <w:r>
              <w:t>less</w:t>
            </w:r>
            <w:r>
              <w:rPr>
                <w:spacing w:val="8"/>
              </w:rPr>
              <w:t xml:space="preserve"> </w:t>
            </w:r>
            <w:r>
              <w:t>that</w:t>
            </w:r>
            <w:r>
              <w:rPr>
                <w:spacing w:val="9"/>
              </w:rPr>
              <w:t xml:space="preserve"> </w:t>
            </w:r>
            <w:r>
              <w:t>(-)15m</w:t>
            </w:r>
          </w:p>
        </w:tc>
      </w:tr>
      <w:tr w:rsidR="00FA50C6" w:rsidTr="006F1BCA">
        <w:trPr>
          <w:trHeight w:val="258"/>
        </w:trPr>
        <w:tc>
          <w:tcPr>
            <w:tcW w:w="3266" w:type="dxa"/>
          </w:tcPr>
          <w:p w:rsidR="00FA50C6" w:rsidRDefault="00FA50C6" w:rsidP="006F1BCA">
            <w:pPr>
              <w:pStyle w:val="TableParagraph"/>
              <w:spacing w:before="3" w:line="236" w:lineRule="exact"/>
              <w:jc w:val="both"/>
            </w:pPr>
            <w:r>
              <w:t>Rail</w:t>
            </w:r>
            <w:r>
              <w:rPr>
                <w:spacing w:val="9"/>
              </w:rPr>
              <w:t xml:space="preserve"> </w:t>
            </w:r>
            <w:r>
              <w:t>span</w:t>
            </w:r>
          </w:p>
        </w:tc>
        <w:tc>
          <w:tcPr>
            <w:tcW w:w="5214" w:type="dxa"/>
          </w:tcPr>
          <w:p w:rsidR="00FA50C6" w:rsidRDefault="00FA50C6" w:rsidP="006F1BCA">
            <w:pPr>
              <w:pStyle w:val="TableParagraph"/>
              <w:spacing w:before="3" w:line="236" w:lineRule="exact"/>
              <w:jc w:val="both"/>
            </w:pPr>
            <w:r>
              <w:t>10m</w:t>
            </w:r>
          </w:p>
        </w:tc>
      </w:tr>
      <w:tr w:rsidR="00FA50C6" w:rsidTr="006F1BCA">
        <w:trPr>
          <w:trHeight w:val="258"/>
        </w:trPr>
        <w:tc>
          <w:tcPr>
            <w:tcW w:w="3266" w:type="dxa"/>
          </w:tcPr>
          <w:p w:rsidR="00FA50C6" w:rsidRDefault="00FA50C6" w:rsidP="006F1BCA">
            <w:pPr>
              <w:pStyle w:val="TableParagraph"/>
              <w:spacing w:before="3" w:line="236" w:lineRule="exact"/>
              <w:jc w:val="both"/>
            </w:pPr>
            <w:r>
              <w:t>Portal</w:t>
            </w:r>
            <w:r>
              <w:rPr>
                <w:spacing w:val="13"/>
              </w:rPr>
              <w:t xml:space="preserve"> </w:t>
            </w:r>
            <w:r>
              <w:t>clearance</w:t>
            </w:r>
          </w:p>
        </w:tc>
        <w:tc>
          <w:tcPr>
            <w:tcW w:w="5214" w:type="dxa"/>
          </w:tcPr>
          <w:p w:rsidR="00FA50C6" w:rsidRDefault="00FA50C6" w:rsidP="006F1BCA">
            <w:pPr>
              <w:pStyle w:val="TableParagraph"/>
              <w:spacing w:before="3" w:line="236" w:lineRule="exact"/>
              <w:jc w:val="both"/>
            </w:pPr>
            <w:r>
              <w:t>4.5m</w:t>
            </w:r>
          </w:p>
        </w:tc>
      </w:tr>
      <w:tr w:rsidR="00FA50C6" w:rsidTr="006F1BCA">
        <w:trPr>
          <w:trHeight w:val="258"/>
        </w:trPr>
        <w:tc>
          <w:tcPr>
            <w:tcW w:w="3266" w:type="dxa"/>
          </w:tcPr>
          <w:p w:rsidR="00FA50C6" w:rsidRDefault="00FA50C6" w:rsidP="006F1BCA">
            <w:pPr>
              <w:pStyle w:val="TableParagraph"/>
              <w:spacing w:before="3" w:line="236" w:lineRule="exact"/>
              <w:jc w:val="both"/>
            </w:pPr>
            <w:r>
              <w:t>Rail</w:t>
            </w:r>
            <w:r>
              <w:rPr>
                <w:spacing w:val="8"/>
              </w:rPr>
              <w:t xml:space="preserve"> </w:t>
            </w:r>
            <w:r>
              <w:t>size</w:t>
            </w:r>
          </w:p>
        </w:tc>
        <w:tc>
          <w:tcPr>
            <w:tcW w:w="5214" w:type="dxa"/>
          </w:tcPr>
          <w:p w:rsidR="00FA50C6" w:rsidRDefault="00FA50C6" w:rsidP="006F1BCA">
            <w:pPr>
              <w:pStyle w:val="TableParagraph"/>
              <w:spacing w:before="3" w:line="236" w:lineRule="exact"/>
              <w:jc w:val="both"/>
            </w:pPr>
            <w:r>
              <w:t>CR</w:t>
            </w:r>
            <w:r>
              <w:rPr>
                <w:spacing w:val="9"/>
              </w:rPr>
              <w:t xml:space="preserve"> </w:t>
            </w:r>
            <w:r>
              <w:t>100</w:t>
            </w:r>
          </w:p>
        </w:tc>
      </w:tr>
      <w:tr w:rsidR="00FA50C6" w:rsidTr="006F1BCA">
        <w:trPr>
          <w:trHeight w:val="777"/>
        </w:trPr>
        <w:tc>
          <w:tcPr>
            <w:tcW w:w="3266" w:type="dxa"/>
          </w:tcPr>
          <w:p w:rsidR="00FA50C6" w:rsidRDefault="00FA50C6" w:rsidP="006F1BCA">
            <w:pPr>
              <w:pStyle w:val="TableParagraph"/>
              <w:spacing w:before="3"/>
              <w:jc w:val="both"/>
            </w:pPr>
            <w:r>
              <w:t>Height</w:t>
            </w:r>
            <w:r>
              <w:rPr>
                <w:spacing w:val="11"/>
              </w:rPr>
              <w:t xml:space="preserve"> </w:t>
            </w:r>
            <w:r>
              <w:t>of</w:t>
            </w:r>
            <w:r>
              <w:rPr>
                <w:spacing w:val="7"/>
              </w:rPr>
              <w:t xml:space="preserve"> </w:t>
            </w:r>
            <w:r>
              <w:t>Crane</w:t>
            </w:r>
          </w:p>
        </w:tc>
        <w:tc>
          <w:tcPr>
            <w:tcW w:w="5214" w:type="dxa"/>
          </w:tcPr>
          <w:p w:rsidR="00FA50C6" w:rsidRDefault="00FA50C6" w:rsidP="006F1BCA">
            <w:pPr>
              <w:pStyle w:val="TableParagraph"/>
              <w:spacing w:line="260" w:lineRule="exact"/>
              <w:ind w:right="352" w:hanging="2"/>
              <w:jc w:val="both"/>
            </w:pPr>
            <w:r>
              <w:t>The</w:t>
            </w:r>
            <w:r>
              <w:rPr>
                <w:spacing w:val="9"/>
              </w:rPr>
              <w:t xml:space="preserve"> </w:t>
            </w:r>
            <w:r>
              <w:t>maximum</w:t>
            </w:r>
            <w:r>
              <w:rPr>
                <w:spacing w:val="10"/>
              </w:rPr>
              <w:t xml:space="preserve"> </w:t>
            </w:r>
            <w:r>
              <w:t>height</w:t>
            </w:r>
            <w:r>
              <w:rPr>
                <w:spacing w:val="10"/>
              </w:rPr>
              <w:t xml:space="preserve"> </w:t>
            </w:r>
            <w:r>
              <w:t>of</w:t>
            </w:r>
            <w:r>
              <w:rPr>
                <w:spacing w:val="10"/>
              </w:rPr>
              <w:t xml:space="preserve"> </w:t>
            </w:r>
            <w:r>
              <w:t>the</w:t>
            </w:r>
            <w:r>
              <w:rPr>
                <w:spacing w:val="9"/>
              </w:rPr>
              <w:t xml:space="preserve"> </w:t>
            </w:r>
            <w:r>
              <w:t>cranes</w:t>
            </w:r>
            <w:r>
              <w:rPr>
                <w:spacing w:val="8"/>
              </w:rPr>
              <w:t xml:space="preserve"> </w:t>
            </w:r>
            <w:r>
              <w:t>during</w:t>
            </w:r>
            <w:r>
              <w:rPr>
                <w:spacing w:val="8"/>
              </w:rPr>
              <w:t xml:space="preserve"> </w:t>
            </w:r>
            <w:r>
              <w:t>parking</w:t>
            </w:r>
            <w:r>
              <w:rPr>
                <w:spacing w:val="1"/>
              </w:rPr>
              <w:t xml:space="preserve"> </w:t>
            </w:r>
            <w:r>
              <w:t>position</w:t>
            </w:r>
            <w:r>
              <w:rPr>
                <w:spacing w:val="12"/>
              </w:rPr>
              <w:t xml:space="preserve"> </w:t>
            </w:r>
            <w:r>
              <w:t>shall</w:t>
            </w:r>
            <w:r>
              <w:rPr>
                <w:spacing w:val="13"/>
              </w:rPr>
              <w:t xml:space="preserve"> </w:t>
            </w:r>
            <w:r>
              <w:t>be</w:t>
            </w:r>
            <w:r>
              <w:rPr>
                <w:spacing w:val="11"/>
              </w:rPr>
              <w:t xml:space="preserve"> </w:t>
            </w:r>
            <w:r>
              <w:t>limited</w:t>
            </w:r>
            <w:r>
              <w:rPr>
                <w:spacing w:val="8"/>
              </w:rPr>
              <w:t xml:space="preserve"> </w:t>
            </w:r>
            <w:r>
              <w:t>to</w:t>
            </w:r>
            <w:r>
              <w:rPr>
                <w:spacing w:val="11"/>
              </w:rPr>
              <w:t xml:space="preserve"> </w:t>
            </w:r>
            <w:r>
              <w:t>47.22</w:t>
            </w:r>
            <w:r>
              <w:rPr>
                <w:spacing w:val="10"/>
              </w:rPr>
              <w:t xml:space="preserve"> </w:t>
            </w:r>
            <w:r>
              <w:t>m</w:t>
            </w:r>
            <w:r>
              <w:rPr>
                <w:spacing w:val="13"/>
              </w:rPr>
              <w:t xml:space="preserve"> </w:t>
            </w:r>
            <w:r>
              <w:t>above</w:t>
            </w:r>
            <w:r>
              <w:rPr>
                <w:spacing w:val="10"/>
              </w:rPr>
              <w:t xml:space="preserve"> </w:t>
            </w:r>
            <w:r>
              <w:t>Mean</w:t>
            </w:r>
            <w:r>
              <w:rPr>
                <w:spacing w:val="12"/>
              </w:rPr>
              <w:t xml:space="preserve"> </w:t>
            </w:r>
            <w:r>
              <w:t>Sea</w:t>
            </w:r>
            <w:r>
              <w:rPr>
                <w:spacing w:val="-52"/>
              </w:rPr>
              <w:t xml:space="preserve"> </w:t>
            </w:r>
            <w:r>
              <w:t>Level</w:t>
            </w:r>
            <w:r>
              <w:rPr>
                <w:spacing w:val="1"/>
              </w:rPr>
              <w:t xml:space="preserve"> </w:t>
            </w:r>
            <w:r>
              <w:t>/</w:t>
            </w:r>
            <w:r>
              <w:rPr>
                <w:spacing w:val="7"/>
              </w:rPr>
              <w:t xml:space="preserve"> </w:t>
            </w:r>
            <w:r>
              <w:t>47.802</w:t>
            </w:r>
            <w:r>
              <w:rPr>
                <w:spacing w:val="4"/>
              </w:rPr>
              <w:t xml:space="preserve"> </w:t>
            </w:r>
            <w:r>
              <w:t>above</w:t>
            </w:r>
            <w:r>
              <w:rPr>
                <w:spacing w:val="3"/>
              </w:rPr>
              <w:t xml:space="preserve"> </w:t>
            </w:r>
            <w:r>
              <w:t>Port</w:t>
            </w:r>
            <w:r>
              <w:rPr>
                <w:spacing w:val="4"/>
              </w:rPr>
              <w:t xml:space="preserve"> </w:t>
            </w:r>
            <w:r>
              <w:t>Chart</w:t>
            </w:r>
            <w:r>
              <w:rPr>
                <w:spacing w:val="4"/>
              </w:rPr>
              <w:t xml:space="preserve"> </w:t>
            </w:r>
            <w:r>
              <w:t>Datum.</w:t>
            </w:r>
          </w:p>
        </w:tc>
      </w:tr>
    </w:tbl>
    <w:p w:rsidR="00FA50C6" w:rsidRDefault="00FA50C6" w:rsidP="00FA50C6">
      <w:pPr>
        <w:pStyle w:val="BodyText"/>
        <w:spacing w:before="3"/>
        <w:ind w:left="0"/>
        <w:jc w:val="both"/>
      </w:pPr>
      <w:r>
        <w:t xml:space="preserve">   *The</w:t>
      </w:r>
      <w:r>
        <w:rPr>
          <w:spacing w:val="17"/>
        </w:rPr>
        <w:t xml:space="preserve"> </w:t>
      </w:r>
      <w:r>
        <w:t>above</w:t>
      </w:r>
      <w:r>
        <w:rPr>
          <w:spacing w:val="14"/>
        </w:rPr>
        <w:t xml:space="preserve"> </w:t>
      </w:r>
      <w:r>
        <w:t>specifications</w:t>
      </w:r>
      <w:r>
        <w:rPr>
          <w:spacing w:val="17"/>
        </w:rPr>
        <w:t xml:space="preserve"> </w:t>
      </w:r>
      <w:r>
        <w:t>are</w:t>
      </w:r>
      <w:r>
        <w:rPr>
          <w:spacing w:val="15"/>
        </w:rPr>
        <w:t xml:space="preserve"> </w:t>
      </w:r>
      <w:r>
        <w:t>the</w:t>
      </w:r>
      <w:r>
        <w:rPr>
          <w:spacing w:val="16"/>
        </w:rPr>
        <w:t xml:space="preserve"> </w:t>
      </w:r>
      <w:r>
        <w:t>minimum</w:t>
      </w:r>
      <w:r>
        <w:rPr>
          <w:spacing w:val="14"/>
        </w:rPr>
        <w:t xml:space="preserve"> </w:t>
      </w:r>
      <w:r>
        <w:t>requirements.</w:t>
      </w:r>
    </w:p>
    <w:p w:rsidR="00FA50C6" w:rsidRDefault="00FA50C6" w:rsidP="00FA50C6"/>
    <w:p w:rsidR="00FA50C6" w:rsidRDefault="00FA50C6" w:rsidP="00FA50C6"/>
    <w:p w:rsidR="00FA50C6" w:rsidRDefault="00FA50C6" w:rsidP="00FA50C6"/>
    <w:p w:rsidR="00FA50C6" w:rsidRPr="00535AA6" w:rsidRDefault="00FA50C6" w:rsidP="00535AA6">
      <w:pPr>
        <w:pStyle w:val="BodyText"/>
      </w:pPr>
    </w:p>
    <w:p w:rsidR="00535AA6" w:rsidRPr="00535AA6" w:rsidRDefault="00535AA6" w:rsidP="00535AA6">
      <w:pPr>
        <w:pStyle w:val="BodyText"/>
        <w:rPr>
          <w:rFonts w:eastAsia="Batang"/>
        </w:rPr>
      </w:pPr>
      <w:r w:rsidRPr="00535AA6">
        <w:rPr>
          <w:rFonts w:eastAsia="Batang"/>
        </w:rPr>
        <w:t xml:space="preserve">   </w:t>
      </w:r>
    </w:p>
    <w:p w:rsidR="00FA50C6" w:rsidRDefault="00FA50C6" w:rsidP="00FA50C6"/>
    <w:p w:rsidR="00FA50C6" w:rsidRDefault="00FA50C6" w:rsidP="00FA50C6"/>
    <w:p w:rsidR="00FA50C6" w:rsidRDefault="00FA50C6" w:rsidP="00FA50C6"/>
    <w:p w:rsidR="00FA50C6" w:rsidRDefault="00FA50C6" w:rsidP="00FA50C6"/>
    <w:p w:rsidR="00FA50C6" w:rsidRDefault="00FA50C6" w:rsidP="00FA50C6"/>
    <w:p w:rsidR="00FA50C6" w:rsidRDefault="00FA50C6" w:rsidP="00FA50C6"/>
    <w:p w:rsidR="00FA50C6" w:rsidRDefault="00FA50C6" w:rsidP="00FA50C6"/>
    <w:p w:rsidR="00FA50C6" w:rsidRDefault="00FA50C6" w:rsidP="00FA50C6"/>
    <w:p w:rsidR="00FA50C6" w:rsidRDefault="00FA50C6" w:rsidP="00FA50C6"/>
    <w:p w:rsidR="00FA50C6" w:rsidRPr="00E30957" w:rsidRDefault="00FA50C6" w:rsidP="00FA50C6">
      <w:pPr>
        <w:pStyle w:val="Heading1"/>
        <w:keepNext w:val="0"/>
        <w:widowControl w:val="0"/>
        <w:tabs>
          <w:tab w:val="left" w:pos="741"/>
        </w:tabs>
        <w:overflowPunct/>
        <w:adjustRightInd/>
        <w:spacing w:before="77"/>
        <w:ind w:left="740"/>
        <w:jc w:val="both"/>
        <w:textAlignment w:val="auto"/>
        <w:rPr>
          <w:rFonts w:ascii="Times New Roman" w:hAnsi="Times New Roman"/>
          <w:b/>
          <w:u w:val="single"/>
        </w:rPr>
      </w:pPr>
      <w:r w:rsidRPr="00E30957">
        <w:rPr>
          <w:rFonts w:ascii="Times New Roman" w:hAnsi="Times New Roman"/>
          <w:b/>
          <w:u w:val="single"/>
        </w:rPr>
        <w:t>For</w:t>
      </w:r>
      <w:r w:rsidRPr="00E30957">
        <w:rPr>
          <w:rFonts w:ascii="Times New Roman" w:hAnsi="Times New Roman"/>
          <w:b/>
          <w:spacing w:val="9"/>
          <w:u w:val="single"/>
        </w:rPr>
        <w:t xml:space="preserve"> </w:t>
      </w:r>
      <w:r w:rsidRPr="00E30957">
        <w:rPr>
          <w:rFonts w:ascii="Times New Roman" w:hAnsi="Times New Roman"/>
          <w:b/>
          <w:u w:val="single"/>
        </w:rPr>
        <w:t>Double</w:t>
      </w:r>
      <w:r w:rsidRPr="00E30957">
        <w:rPr>
          <w:rFonts w:ascii="Times New Roman" w:hAnsi="Times New Roman"/>
          <w:b/>
          <w:spacing w:val="11"/>
          <w:u w:val="single"/>
        </w:rPr>
        <w:t xml:space="preserve"> </w:t>
      </w:r>
      <w:r w:rsidRPr="00E30957">
        <w:rPr>
          <w:rFonts w:ascii="Times New Roman" w:hAnsi="Times New Roman"/>
          <w:b/>
          <w:u w:val="single"/>
        </w:rPr>
        <w:t>Jib</w:t>
      </w:r>
      <w:r w:rsidRPr="00E30957">
        <w:rPr>
          <w:rFonts w:ascii="Times New Roman" w:hAnsi="Times New Roman"/>
          <w:b/>
          <w:spacing w:val="12"/>
          <w:u w:val="single"/>
        </w:rPr>
        <w:t xml:space="preserve"> </w:t>
      </w:r>
      <w:r w:rsidRPr="00E30957">
        <w:rPr>
          <w:rFonts w:ascii="Times New Roman" w:hAnsi="Times New Roman"/>
          <w:b/>
          <w:u w:val="single"/>
        </w:rPr>
        <w:t>ELL</w:t>
      </w:r>
      <w:r w:rsidRPr="00E30957">
        <w:rPr>
          <w:rFonts w:ascii="Times New Roman" w:hAnsi="Times New Roman"/>
          <w:b/>
          <w:spacing w:val="14"/>
          <w:u w:val="single"/>
        </w:rPr>
        <w:t xml:space="preserve"> </w:t>
      </w:r>
      <w:r w:rsidRPr="00E30957">
        <w:rPr>
          <w:rFonts w:ascii="Times New Roman" w:hAnsi="Times New Roman"/>
          <w:b/>
          <w:u w:val="single"/>
        </w:rPr>
        <w:t>crane:</w:t>
      </w:r>
    </w:p>
    <w:p w:rsidR="00FA50C6" w:rsidRDefault="00FA50C6" w:rsidP="00FA50C6">
      <w:pPr>
        <w:pStyle w:val="BodyText"/>
        <w:spacing w:after="1"/>
        <w:ind w:left="0"/>
        <w:jc w:val="both"/>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6"/>
        <w:gridCol w:w="5214"/>
      </w:tblGrid>
      <w:tr w:rsidR="00FA50C6" w:rsidTr="006F1BCA">
        <w:trPr>
          <w:trHeight w:val="258"/>
        </w:trPr>
        <w:tc>
          <w:tcPr>
            <w:tcW w:w="3266" w:type="dxa"/>
          </w:tcPr>
          <w:p w:rsidR="00FA50C6" w:rsidRDefault="00FA50C6" w:rsidP="006F1BCA">
            <w:pPr>
              <w:pStyle w:val="TableParagraph"/>
              <w:spacing w:before="3" w:line="236" w:lineRule="exact"/>
              <w:jc w:val="both"/>
            </w:pPr>
            <w:r>
              <w:t>Quantity</w:t>
            </w:r>
          </w:p>
        </w:tc>
        <w:tc>
          <w:tcPr>
            <w:tcW w:w="5214" w:type="dxa"/>
          </w:tcPr>
          <w:p w:rsidR="00FA50C6" w:rsidRDefault="00FA50C6" w:rsidP="006F1BCA">
            <w:pPr>
              <w:pStyle w:val="TableParagraph"/>
              <w:spacing w:before="3" w:line="236" w:lineRule="exact"/>
              <w:jc w:val="both"/>
            </w:pPr>
            <w:r>
              <w:t>1</w:t>
            </w:r>
            <w:r>
              <w:rPr>
                <w:spacing w:val="7"/>
              </w:rPr>
              <w:t xml:space="preserve"> </w:t>
            </w:r>
            <w:r>
              <w:t>No.</w:t>
            </w:r>
          </w:p>
        </w:tc>
      </w:tr>
      <w:tr w:rsidR="00FA50C6" w:rsidTr="006F1BCA">
        <w:trPr>
          <w:trHeight w:val="777"/>
        </w:trPr>
        <w:tc>
          <w:tcPr>
            <w:tcW w:w="3266" w:type="dxa"/>
          </w:tcPr>
          <w:p w:rsidR="00FA50C6" w:rsidRDefault="00FA50C6" w:rsidP="006F1BCA">
            <w:pPr>
              <w:pStyle w:val="TableParagraph"/>
              <w:spacing w:before="3"/>
              <w:jc w:val="both"/>
            </w:pPr>
            <w:r>
              <w:t>Materials</w:t>
            </w:r>
            <w:r>
              <w:rPr>
                <w:spacing w:val="10"/>
              </w:rPr>
              <w:t xml:space="preserve"> </w:t>
            </w:r>
            <w:r>
              <w:t>to</w:t>
            </w:r>
            <w:r>
              <w:rPr>
                <w:spacing w:val="11"/>
              </w:rPr>
              <w:t xml:space="preserve"> </w:t>
            </w:r>
            <w:r>
              <w:t>be</w:t>
            </w:r>
            <w:r>
              <w:rPr>
                <w:spacing w:val="11"/>
              </w:rPr>
              <w:t xml:space="preserve"> </w:t>
            </w:r>
            <w:r>
              <w:t>handled</w:t>
            </w:r>
          </w:p>
        </w:tc>
        <w:tc>
          <w:tcPr>
            <w:tcW w:w="5214" w:type="dxa"/>
          </w:tcPr>
          <w:p w:rsidR="00FA50C6" w:rsidRDefault="00FA50C6" w:rsidP="006F1BCA">
            <w:pPr>
              <w:pStyle w:val="TableParagraph"/>
              <w:spacing w:line="260" w:lineRule="exact"/>
              <w:ind w:right="480"/>
              <w:jc w:val="both"/>
            </w:pPr>
            <w:r>
              <w:t>ELL crane suitable for handling machine parts and</w:t>
            </w:r>
            <w:r>
              <w:rPr>
                <w:spacing w:val="1"/>
              </w:rPr>
              <w:t xml:space="preserve"> </w:t>
            </w:r>
            <w:r>
              <w:t>equipment’s for maintenance of vessels and related</w:t>
            </w:r>
            <w:r>
              <w:rPr>
                <w:spacing w:val="1"/>
              </w:rPr>
              <w:t xml:space="preserve"> </w:t>
            </w:r>
            <w:r>
              <w:t>operations.</w:t>
            </w:r>
          </w:p>
        </w:tc>
      </w:tr>
      <w:tr w:rsidR="00FA50C6" w:rsidTr="006F1BCA">
        <w:trPr>
          <w:trHeight w:val="255"/>
        </w:trPr>
        <w:tc>
          <w:tcPr>
            <w:tcW w:w="3266" w:type="dxa"/>
          </w:tcPr>
          <w:p w:rsidR="00FA50C6" w:rsidRDefault="00FA50C6" w:rsidP="006F1BCA">
            <w:pPr>
              <w:pStyle w:val="TableParagraph"/>
              <w:spacing w:line="236" w:lineRule="exact"/>
              <w:jc w:val="both"/>
            </w:pPr>
            <w:r>
              <w:t>Minimum</w:t>
            </w:r>
            <w:r>
              <w:rPr>
                <w:spacing w:val="17"/>
              </w:rPr>
              <w:t xml:space="preserve"> </w:t>
            </w:r>
            <w:r>
              <w:t>working</w:t>
            </w:r>
            <w:r>
              <w:rPr>
                <w:spacing w:val="14"/>
              </w:rPr>
              <w:t xml:space="preserve"> </w:t>
            </w:r>
            <w:r>
              <w:t>radius</w:t>
            </w:r>
          </w:p>
        </w:tc>
        <w:tc>
          <w:tcPr>
            <w:tcW w:w="5214" w:type="dxa"/>
          </w:tcPr>
          <w:p w:rsidR="00FA50C6" w:rsidRDefault="00FA50C6" w:rsidP="006F1BCA">
            <w:pPr>
              <w:pStyle w:val="TableParagraph"/>
              <w:spacing w:line="236" w:lineRule="exact"/>
              <w:jc w:val="both"/>
            </w:pPr>
            <w:r>
              <w:t>9</w:t>
            </w:r>
            <w:r>
              <w:rPr>
                <w:spacing w:val="7"/>
              </w:rPr>
              <w:t xml:space="preserve"> </w:t>
            </w:r>
            <w:r>
              <w:t>to</w:t>
            </w:r>
            <w:r>
              <w:rPr>
                <w:spacing w:val="7"/>
              </w:rPr>
              <w:t xml:space="preserve"> </w:t>
            </w:r>
            <w:r>
              <w:t>17m</w:t>
            </w:r>
          </w:p>
        </w:tc>
      </w:tr>
      <w:tr w:rsidR="00FA50C6" w:rsidTr="006F1BCA">
        <w:trPr>
          <w:trHeight w:val="257"/>
        </w:trPr>
        <w:tc>
          <w:tcPr>
            <w:tcW w:w="3266" w:type="dxa"/>
          </w:tcPr>
          <w:p w:rsidR="00FA50C6" w:rsidRDefault="00FA50C6" w:rsidP="006F1BCA">
            <w:pPr>
              <w:pStyle w:val="TableParagraph"/>
              <w:spacing w:before="3" w:line="234" w:lineRule="exact"/>
              <w:jc w:val="both"/>
            </w:pPr>
            <w:r>
              <w:t>Maximum</w:t>
            </w:r>
            <w:r>
              <w:rPr>
                <w:spacing w:val="17"/>
              </w:rPr>
              <w:t xml:space="preserve"> </w:t>
            </w:r>
            <w:r>
              <w:t>Outreach</w:t>
            </w:r>
          </w:p>
        </w:tc>
        <w:tc>
          <w:tcPr>
            <w:tcW w:w="5214" w:type="dxa"/>
          </w:tcPr>
          <w:p w:rsidR="00FA50C6" w:rsidRDefault="00FA50C6" w:rsidP="006F1BCA">
            <w:pPr>
              <w:pStyle w:val="TableParagraph"/>
              <w:spacing w:before="3" w:line="234" w:lineRule="exact"/>
              <w:jc w:val="both"/>
            </w:pPr>
            <w:r>
              <w:t>Not</w:t>
            </w:r>
            <w:r>
              <w:rPr>
                <w:spacing w:val="10"/>
              </w:rPr>
              <w:t xml:space="preserve"> </w:t>
            </w:r>
            <w:r>
              <w:t>less</w:t>
            </w:r>
            <w:r>
              <w:rPr>
                <w:spacing w:val="8"/>
              </w:rPr>
              <w:t xml:space="preserve"> </w:t>
            </w:r>
            <w:r>
              <w:t>than</w:t>
            </w:r>
            <w:r>
              <w:rPr>
                <w:spacing w:val="9"/>
              </w:rPr>
              <w:t xml:space="preserve"> </w:t>
            </w:r>
            <w:r>
              <w:t>35m</w:t>
            </w:r>
          </w:p>
        </w:tc>
      </w:tr>
      <w:tr w:rsidR="00FA50C6" w:rsidTr="006F1BCA">
        <w:trPr>
          <w:trHeight w:val="778"/>
        </w:trPr>
        <w:tc>
          <w:tcPr>
            <w:tcW w:w="3266" w:type="dxa"/>
          </w:tcPr>
          <w:p w:rsidR="00FA50C6" w:rsidRDefault="00FA50C6" w:rsidP="006F1BCA">
            <w:pPr>
              <w:pStyle w:val="TableParagraph"/>
              <w:spacing w:before="4" w:line="244" w:lineRule="auto"/>
              <w:ind w:left="86" w:right="175" w:firstLine="14"/>
              <w:jc w:val="both"/>
            </w:pPr>
            <w:r>
              <w:t>Lifting capacity between</w:t>
            </w:r>
            <w:r>
              <w:rPr>
                <w:spacing w:val="1"/>
              </w:rPr>
              <w:t xml:space="preserve"> </w:t>
            </w:r>
            <w:r>
              <w:t>any</w:t>
            </w:r>
            <w:r>
              <w:rPr>
                <w:spacing w:val="-52"/>
              </w:rPr>
              <w:t xml:space="preserve"> </w:t>
            </w:r>
            <w:r>
              <w:t>range</w:t>
            </w:r>
            <w:r>
              <w:rPr>
                <w:spacing w:val="5"/>
              </w:rPr>
              <w:t xml:space="preserve"> </w:t>
            </w:r>
            <w:r>
              <w:t>of</w:t>
            </w:r>
            <w:r>
              <w:rPr>
                <w:spacing w:val="4"/>
              </w:rPr>
              <w:t xml:space="preserve"> </w:t>
            </w:r>
            <w:r>
              <w:t>9</w:t>
            </w:r>
            <w:r>
              <w:rPr>
                <w:spacing w:val="2"/>
              </w:rPr>
              <w:t xml:space="preserve"> </w:t>
            </w:r>
            <w:r>
              <w:t>to</w:t>
            </w:r>
            <w:r>
              <w:rPr>
                <w:spacing w:val="6"/>
              </w:rPr>
              <w:t xml:space="preserve"> </w:t>
            </w:r>
            <w:r>
              <w:t>17m</w:t>
            </w:r>
            <w:r>
              <w:rPr>
                <w:spacing w:val="4"/>
              </w:rPr>
              <w:t xml:space="preserve"> </w:t>
            </w:r>
            <w:r>
              <w:t>radius</w:t>
            </w:r>
          </w:p>
        </w:tc>
        <w:tc>
          <w:tcPr>
            <w:tcW w:w="5214" w:type="dxa"/>
          </w:tcPr>
          <w:p w:rsidR="00FA50C6" w:rsidRDefault="00FA50C6" w:rsidP="006F1BCA">
            <w:pPr>
              <w:pStyle w:val="TableParagraph"/>
              <w:spacing w:before="4"/>
              <w:jc w:val="both"/>
            </w:pPr>
            <w:r>
              <w:t>50T</w:t>
            </w:r>
          </w:p>
        </w:tc>
      </w:tr>
      <w:tr w:rsidR="00FA50C6" w:rsidTr="006F1BCA">
        <w:trPr>
          <w:trHeight w:val="516"/>
        </w:trPr>
        <w:tc>
          <w:tcPr>
            <w:tcW w:w="3266" w:type="dxa"/>
          </w:tcPr>
          <w:p w:rsidR="00FA50C6" w:rsidRDefault="00FA50C6" w:rsidP="006F1BCA">
            <w:pPr>
              <w:pStyle w:val="TableParagraph"/>
              <w:spacing w:line="260" w:lineRule="exact"/>
              <w:ind w:left="86" w:right="107" w:firstLine="14"/>
              <w:jc w:val="both"/>
            </w:pPr>
            <w:r>
              <w:t>Minimum</w:t>
            </w:r>
            <w:r>
              <w:rPr>
                <w:spacing w:val="15"/>
              </w:rPr>
              <w:t xml:space="preserve"> </w:t>
            </w:r>
            <w:r>
              <w:t>lifting</w:t>
            </w:r>
            <w:r>
              <w:rPr>
                <w:spacing w:val="18"/>
              </w:rPr>
              <w:t xml:space="preserve"> </w:t>
            </w:r>
            <w:r>
              <w:t>capacity</w:t>
            </w:r>
            <w:r>
              <w:rPr>
                <w:spacing w:val="13"/>
              </w:rPr>
              <w:t xml:space="preserve"> </w:t>
            </w:r>
            <w:r>
              <w:t>@</w:t>
            </w:r>
            <w:r>
              <w:rPr>
                <w:spacing w:val="18"/>
              </w:rPr>
              <w:t xml:space="preserve"> </w:t>
            </w:r>
            <w:r>
              <w:t>35m</w:t>
            </w:r>
            <w:r>
              <w:rPr>
                <w:spacing w:val="-52"/>
              </w:rPr>
              <w:t xml:space="preserve"> </w:t>
            </w:r>
            <w:r>
              <w:t>radius</w:t>
            </w:r>
            <w:r>
              <w:rPr>
                <w:spacing w:val="6"/>
              </w:rPr>
              <w:t xml:space="preserve"> </w:t>
            </w:r>
            <w:r>
              <w:t>(maximum</w:t>
            </w:r>
            <w:r>
              <w:rPr>
                <w:spacing w:val="9"/>
              </w:rPr>
              <w:t xml:space="preserve"> </w:t>
            </w:r>
            <w:r>
              <w:t>outreach)</w:t>
            </w:r>
          </w:p>
        </w:tc>
        <w:tc>
          <w:tcPr>
            <w:tcW w:w="5214" w:type="dxa"/>
          </w:tcPr>
          <w:p w:rsidR="00FA50C6" w:rsidRDefault="00FA50C6" w:rsidP="006F1BCA">
            <w:pPr>
              <w:pStyle w:val="TableParagraph"/>
              <w:spacing w:before="3"/>
              <w:jc w:val="both"/>
            </w:pPr>
            <w:r>
              <w:t>20T</w:t>
            </w:r>
          </w:p>
        </w:tc>
      </w:tr>
      <w:tr w:rsidR="00FA50C6" w:rsidTr="006F1BCA">
        <w:trPr>
          <w:trHeight w:val="776"/>
        </w:trPr>
        <w:tc>
          <w:tcPr>
            <w:tcW w:w="3266" w:type="dxa"/>
          </w:tcPr>
          <w:p w:rsidR="00FA50C6" w:rsidRDefault="00FA50C6" w:rsidP="006F1BCA">
            <w:pPr>
              <w:pStyle w:val="TableParagraph"/>
              <w:spacing w:line="260" w:lineRule="exact"/>
              <w:ind w:left="86" w:right="174" w:firstLine="14"/>
              <w:jc w:val="both"/>
            </w:pPr>
            <w:r>
              <w:t>Overall</w:t>
            </w:r>
            <w:r>
              <w:rPr>
                <w:spacing w:val="13"/>
              </w:rPr>
              <w:t xml:space="preserve"> </w:t>
            </w:r>
            <w:r>
              <w:t>height</w:t>
            </w:r>
            <w:r>
              <w:rPr>
                <w:spacing w:val="10"/>
              </w:rPr>
              <w:t xml:space="preserve"> </w:t>
            </w:r>
            <w:r>
              <w:t>restriction</w:t>
            </w:r>
            <w:r>
              <w:rPr>
                <w:spacing w:val="16"/>
              </w:rPr>
              <w:t xml:space="preserve"> </w:t>
            </w:r>
            <w:r>
              <w:t>of</w:t>
            </w:r>
            <w:r>
              <w:rPr>
                <w:spacing w:val="10"/>
              </w:rPr>
              <w:t xml:space="preserve"> </w:t>
            </w:r>
            <w:r>
              <w:t>ELL</w:t>
            </w:r>
            <w:r>
              <w:rPr>
                <w:spacing w:val="-52"/>
              </w:rPr>
              <w:t xml:space="preserve"> </w:t>
            </w:r>
            <w:r>
              <w:t>crane</w:t>
            </w:r>
            <w:r>
              <w:rPr>
                <w:spacing w:val="3"/>
              </w:rPr>
              <w:t xml:space="preserve"> </w:t>
            </w:r>
            <w:r>
              <w:t>from</w:t>
            </w:r>
            <w:r>
              <w:rPr>
                <w:spacing w:val="7"/>
              </w:rPr>
              <w:t xml:space="preserve"> </w:t>
            </w:r>
            <w:r>
              <w:t>CD</w:t>
            </w:r>
            <w:r>
              <w:rPr>
                <w:spacing w:val="4"/>
              </w:rPr>
              <w:t xml:space="preserve"> </w:t>
            </w:r>
            <w:r>
              <w:t>in</w:t>
            </w:r>
            <w:r>
              <w:rPr>
                <w:spacing w:val="4"/>
              </w:rPr>
              <w:t xml:space="preserve"> </w:t>
            </w:r>
            <w:r>
              <w:t>parking</w:t>
            </w:r>
            <w:r>
              <w:rPr>
                <w:spacing w:val="1"/>
              </w:rPr>
              <w:t xml:space="preserve"> </w:t>
            </w:r>
            <w:r>
              <w:t>position</w:t>
            </w:r>
          </w:p>
        </w:tc>
        <w:tc>
          <w:tcPr>
            <w:tcW w:w="5214" w:type="dxa"/>
          </w:tcPr>
          <w:p w:rsidR="00FA50C6" w:rsidRDefault="00FA50C6" w:rsidP="006F1BCA">
            <w:pPr>
              <w:pStyle w:val="TableParagraph"/>
              <w:spacing w:before="3"/>
              <w:jc w:val="both"/>
            </w:pPr>
            <w:r>
              <w:t>47.802m</w:t>
            </w:r>
          </w:p>
        </w:tc>
      </w:tr>
      <w:tr w:rsidR="00FA50C6" w:rsidTr="006F1BCA">
        <w:trPr>
          <w:trHeight w:val="513"/>
        </w:trPr>
        <w:tc>
          <w:tcPr>
            <w:tcW w:w="3266" w:type="dxa"/>
          </w:tcPr>
          <w:p w:rsidR="00FA50C6" w:rsidRDefault="00FA50C6" w:rsidP="006F1BCA">
            <w:pPr>
              <w:pStyle w:val="TableParagraph"/>
              <w:spacing w:before="1"/>
              <w:jc w:val="both"/>
            </w:pPr>
            <w:r>
              <w:t>Overall</w:t>
            </w:r>
            <w:r>
              <w:rPr>
                <w:spacing w:val="13"/>
              </w:rPr>
              <w:t xml:space="preserve"> </w:t>
            </w:r>
            <w:r>
              <w:t>height</w:t>
            </w:r>
            <w:r>
              <w:rPr>
                <w:spacing w:val="11"/>
              </w:rPr>
              <w:t xml:space="preserve"> </w:t>
            </w:r>
            <w:r>
              <w:t>restriction</w:t>
            </w:r>
            <w:r>
              <w:rPr>
                <w:spacing w:val="16"/>
              </w:rPr>
              <w:t xml:space="preserve"> </w:t>
            </w:r>
            <w:r>
              <w:t>from</w:t>
            </w:r>
          </w:p>
          <w:p w:rsidR="00FA50C6" w:rsidRDefault="00FA50C6" w:rsidP="006F1BCA">
            <w:pPr>
              <w:pStyle w:val="TableParagraph"/>
              <w:spacing w:before="6" w:line="234" w:lineRule="exact"/>
              <w:ind w:left="86"/>
              <w:jc w:val="both"/>
            </w:pPr>
            <w:r>
              <w:t>CD</w:t>
            </w:r>
            <w:r>
              <w:rPr>
                <w:spacing w:val="11"/>
              </w:rPr>
              <w:t xml:space="preserve"> </w:t>
            </w:r>
            <w:r>
              <w:t>when</w:t>
            </w:r>
            <w:r>
              <w:rPr>
                <w:spacing w:val="8"/>
              </w:rPr>
              <w:t xml:space="preserve"> </w:t>
            </w:r>
            <w:r>
              <w:t>in</w:t>
            </w:r>
            <w:r>
              <w:rPr>
                <w:spacing w:val="9"/>
              </w:rPr>
              <w:t xml:space="preserve"> </w:t>
            </w:r>
            <w:r>
              <w:t>operation</w:t>
            </w:r>
          </w:p>
        </w:tc>
        <w:tc>
          <w:tcPr>
            <w:tcW w:w="5214" w:type="dxa"/>
          </w:tcPr>
          <w:p w:rsidR="00FA50C6" w:rsidRDefault="00FA50C6" w:rsidP="006F1BCA">
            <w:pPr>
              <w:pStyle w:val="TableParagraph"/>
              <w:spacing w:before="1"/>
              <w:jc w:val="both"/>
            </w:pPr>
            <w:r>
              <w:t>47.802m</w:t>
            </w:r>
          </w:p>
        </w:tc>
      </w:tr>
      <w:tr w:rsidR="00FA50C6" w:rsidTr="006F1BCA">
        <w:trPr>
          <w:trHeight w:val="517"/>
        </w:trPr>
        <w:tc>
          <w:tcPr>
            <w:tcW w:w="3266" w:type="dxa"/>
          </w:tcPr>
          <w:p w:rsidR="00FA50C6" w:rsidRDefault="00FA50C6" w:rsidP="006F1BCA">
            <w:pPr>
              <w:pStyle w:val="TableParagraph"/>
              <w:spacing w:line="260" w:lineRule="exact"/>
              <w:ind w:left="86" w:right="175" w:firstLine="14"/>
              <w:jc w:val="both"/>
            </w:pPr>
            <w:r>
              <w:t>Height</w:t>
            </w:r>
            <w:r>
              <w:rPr>
                <w:spacing w:val="10"/>
              </w:rPr>
              <w:t xml:space="preserve"> </w:t>
            </w:r>
            <w:r>
              <w:t>of</w:t>
            </w:r>
            <w:r>
              <w:rPr>
                <w:spacing w:val="6"/>
              </w:rPr>
              <w:t xml:space="preserve"> </w:t>
            </w:r>
            <w:r>
              <w:t>lift</w:t>
            </w:r>
            <w:r>
              <w:rPr>
                <w:spacing w:val="8"/>
              </w:rPr>
              <w:t xml:space="preserve"> </w:t>
            </w:r>
            <w:r>
              <w:t>at</w:t>
            </w:r>
            <w:r>
              <w:rPr>
                <w:spacing w:val="11"/>
              </w:rPr>
              <w:t xml:space="preserve"> </w:t>
            </w:r>
            <w:r>
              <w:t>minimum</w:t>
            </w:r>
            <w:r>
              <w:rPr>
                <w:spacing w:val="-52"/>
              </w:rPr>
              <w:t xml:space="preserve"> </w:t>
            </w:r>
            <w:r>
              <w:t>outreach</w:t>
            </w:r>
            <w:r>
              <w:rPr>
                <w:spacing w:val="11"/>
              </w:rPr>
              <w:t xml:space="preserve"> </w:t>
            </w:r>
            <w:r>
              <w:t>of</w:t>
            </w:r>
            <w:r>
              <w:rPr>
                <w:spacing w:val="9"/>
              </w:rPr>
              <w:t xml:space="preserve"> </w:t>
            </w:r>
            <w:r>
              <w:t>9-17m</w:t>
            </w:r>
            <w:r>
              <w:rPr>
                <w:spacing w:val="12"/>
              </w:rPr>
              <w:t xml:space="preserve"> </w:t>
            </w:r>
            <w:r>
              <w:t>radius</w:t>
            </w:r>
          </w:p>
        </w:tc>
        <w:tc>
          <w:tcPr>
            <w:tcW w:w="5214" w:type="dxa"/>
          </w:tcPr>
          <w:p w:rsidR="00FA50C6" w:rsidRDefault="00FA50C6" w:rsidP="006F1BCA">
            <w:pPr>
              <w:pStyle w:val="TableParagraph"/>
              <w:spacing w:before="4"/>
              <w:jc w:val="both"/>
            </w:pPr>
            <w:r>
              <w:t>Not</w:t>
            </w:r>
            <w:r>
              <w:rPr>
                <w:spacing w:val="10"/>
              </w:rPr>
              <w:t xml:space="preserve"> </w:t>
            </w:r>
            <w:r>
              <w:t>less</w:t>
            </w:r>
            <w:r>
              <w:rPr>
                <w:spacing w:val="8"/>
              </w:rPr>
              <w:t xml:space="preserve"> </w:t>
            </w:r>
            <w:r>
              <w:t>than</w:t>
            </w:r>
            <w:r>
              <w:rPr>
                <w:spacing w:val="9"/>
              </w:rPr>
              <w:t xml:space="preserve"> </w:t>
            </w:r>
            <w:r>
              <w:t>22m</w:t>
            </w:r>
          </w:p>
        </w:tc>
      </w:tr>
      <w:tr w:rsidR="00FA50C6" w:rsidTr="006F1BCA">
        <w:trPr>
          <w:trHeight w:val="515"/>
        </w:trPr>
        <w:tc>
          <w:tcPr>
            <w:tcW w:w="3266" w:type="dxa"/>
          </w:tcPr>
          <w:p w:rsidR="00FA50C6" w:rsidRDefault="00FA50C6" w:rsidP="006F1BCA">
            <w:pPr>
              <w:pStyle w:val="TableParagraph"/>
              <w:spacing w:line="260" w:lineRule="exact"/>
              <w:ind w:left="86" w:right="175" w:firstLine="14"/>
              <w:jc w:val="both"/>
            </w:pPr>
            <w:r>
              <w:t>Height</w:t>
            </w:r>
            <w:r>
              <w:rPr>
                <w:spacing w:val="12"/>
              </w:rPr>
              <w:t xml:space="preserve"> </w:t>
            </w:r>
            <w:r>
              <w:t>of</w:t>
            </w:r>
            <w:r>
              <w:rPr>
                <w:spacing w:val="8"/>
              </w:rPr>
              <w:t xml:space="preserve"> </w:t>
            </w:r>
            <w:r>
              <w:t>lift</w:t>
            </w:r>
            <w:r>
              <w:rPr>
                <w:spacing w:val="11"/>
              </w:rPr>
              <w:t xml:space="preserve"> </w:t>
            </w:r>
            <w:r>
              <w:t>@</w:t>
            </w:r>
            <w:r>
              <w:rPr>
                <w:spacing w:val="7"/>
              </w:rPr>
              <w:t xml:space="preserve"> </w:t>
            </w:r>
            <w:r>
              <w:t>maximum</w:t>
            </w:r>
            <w:r>
              <w:rPr>
                <w:spacing w:val="-52"/>
              </w:rPr>
              <w:t xml:space="preserve"> </w:t>
            </w:r>
            <w:r>
              <w:t>outreach</w:t>
            </w:r>
            <w:r>
              <w:rPr>
                <w:spacing w:val="2"/>
              </w:rPr>
              <w:t xml:space="preserve"> </w:t>
            </w:r>
            <w:r>
              <w:t>of</w:t>
            </w:r>
            <w:r>
              <w:rPr>
                <w:spacing w:val="1"/>
              </w:rPr>
              <w:t xml:space="preserve"> </w:t>
            </w:r>
            <w:r>
              <w:t>35m</w:t>
            </w:r>
          </w:p>
        </w:tc>
        <w:tc>
          <w:tcPr>
            <w:tcW w:w="5214" w:type="dxa"/>
          </w:tcPr>
          <w:p w:rsidR="00FA50C6" w:rsidRDefault="00FA50C6" w:rsidP="006F1BCA">
            <w:pPr>
              <w:pStyle w:val="TableParagraph"/>
              <w:spacing w:before="2"/>
              <w:jc w:val="both"/>
            </w:pPr>
            <w:r>
              <w:t>Not</w:t>
            </w:r>
            <w:r>
              <w:rPr>
                <w:spacing w:val="10"/>
              </w:rPr>
              <w:t xml:space="preserve"> </w:t>
            </w:r>
            <w:r>
              <w:t>less</w:t>
            </w:r>
            <w:r>
              <w:rPr>
                <w:spacing w:val="8"/>
              </w:rPr>
              <w:t xml:space="preserve"> </w:t>
            </w:r>
            <w:r>
              <w:t>than</w:t>
            </w:r>
            <w:r>
              <w:rPr>
                <w:spacing w:val="9"/>
              </w:rPr>
              <w:t xml:space="preserve"> </w:t>
            </w:r>
            <w:r>
              <w:t>22m</w:t>
            </w:r>
          </w:p>
        </w:tc>
      </w:tr>
      <w:tr w:rsidR="00FA50C6" w:rsidTr="006F1BCA">
        <w:trPr>
          <w:trHeight w:val="253"/>
        </w:trPr>
        <w:tc>
          <w:tcPr>
            <w:tcW w:w="3266" w:type="dxa"/>
          </w:tcPr>
          <w:p w:rsidR="00FA50C6" w:rsidRDefault="00FA50C6" w:rsidP="006F1BCA">
            <w:pPr>
              <w:pStyle w:val="TableParagraph"/>
              <w:spacing w:line="233" w:lineRule="exact"/>
              <w:jc w:val="both"/>
            </w:pPr>
            <w:r>
              <w:t>Height</w:t>
            </w:r>
            <w:r>
              <w:rPr>
                <w:spacing w:val="11"/>
              </w:rPr>
              <w:t xml:space="preserve"> </w:t>
            </w:r>
            <w:r>
              <w:t>of</w:t>
            </w:r>
            <w:r>
              <w:rPr>
                <w:spacing w:val="8"/>
              </w:rPr>
              <w:t xml:space="preserve"> </w:t>
            </w:r>
            <w:r>
              <w:t>lift</w:t>
            </w:r>
            <w:r>
              <w:rPr>
                <w:spacing w:val="9"/>
              </w:rPr>
              <w:t xml:space="preserve"> </w:t>
            </w:r>
            <w:r>
              <w:t>below</w:t>
            </w:r>
            <w:r>
              <w:rPr>
                <w:spacing w:val="8"/>
              </w:rPr>
              <w:t xml:space="preserve"> </w:t>
            </w:r>
            <w:r>
              <w:t>deck</w:t>
            </w:r>
            <w:r>
              <w:rPr>
                <w:spacing w:val="12"/>
              </w:rPr>
              <w:t xml:space="preserve"> </w:t>
            </w:r>
            <w:r>
              <w:t>level</w:t>
            </w:r>
          </w:p>
        </w:tc>
        <w:tc>
          <w:tcPr>
            <w:tcW w:w="5214" w:type="dxa"/>
          </w:tcPr>
          <w:p w:rsidR="00FA50C6" w:rsidRDefault="00FA50C6" w:rsidP="006F1BCA">
            <w:pPr>
              <w:pStyle w:val="TableParagraph"/>
              <w:spacing w:line="233" w:lineRule="exact"/>
              <w:jc w:val="both"/>
            </w:pPr>
            <w:r>
              <w:t>Not</w:t>
            </w:r>
            <w:r>
              <w:rPr>
                <w:spacing w:val="11"/>
              </w:rPr>
              <w:t xml:space="preserve"> </w:t>
            </w:r>
            <w:r>
              <w:t>less</w:t>
            </w:r>
            <w:r>
              <w:rPr>
                <w:spacing w:val="8"/>
              </w:rPr>
              <w:t xml:space="preserve"> </w:t>
            </w:r>
            <w:r>
              <w:t>that</w:t>
            </w:r>
            <w:r>
              <w:rPr>
                <w:spacing w:val="9"/>
              </w:rPr>
              <w:t xml:space="preserve"> </w:t>
            </w:r>
            <w:r>
              <w:t>(-)15m</w:t>
            </w:r>
          </w:p>
        </w:tc>
      </w:tr>
      <w:tr w:rsidR="00FA50C6" w:rsidTr="006F1BCA">
        <w:trPr>
          <w:trHeight w:val="258"/>
        </w:trPr>
        <w:tc>
          <w:tcPr>
            <w:tcW w:w="3266" w:type="dxa"/>
          </w:tcPr>
          <w:p w:rsidR="00FA50C6" w:rsidRDefault="00FA50C6" w:rsidP="006F1BCA">
            <w:pPr>
              <w:pStyle w:val="TableParagraph"/>
              <w:spacing w:before="5" w:line="233" w:lineRule="exact"/>
              <w:jc w:val="both"/>
            </w:pPr>
            <w:r>
              <w:t>Rail</w:t>
            </w:r>
            <w:r>
              <w:rPr>
                <w:spacing w:val="9"/>
              </w:rPr>
              <w:t xml:space="preserve"> </w:t>
            </w:r>
            <w:r>
              <w:t>span</w:t>
            </w:r>
          </w:p>
        </w:tc>
        <w:tc>
          <w:tcPr>
            <w:tcW w:w="5214" w:type="dxa"/>
          </w:tcPr>
          <w:p w:rsidR="00FA50C6" w:rsidRDefault="00FA50C6" w:rsidP="006F1BCA">
            <w:pPr>
              <w:pStyle w:val="TableParagraph"/>
              <w:spacing w:before="5" w:line="233" w:lineRule="exact"/>
              <w:jc w:val="both"/>
            </w:pPr>
            <w:r>
              <w:t>10m</w:t>
            </w:r>
          </w:p>
        </w:tc>
      </w:tr>
      <w:tr w:rsidR="00FA50C6" w:rsidTr="006F1BCA">
        <w:trPr>
          <w:trHeight w:val="261"/>
        </w:trPr>
        <w:tc>
          <w:tcPr>
            <w:tcW w:w="3266" w:type="dxa"/>
          </w:tcPr>
          <w:p w:rsidR="00FA50C6" w:rsidRDefault="00FA50C6" w:rsidP="006F1BCA">
            <w:pPr>
              <w:pStyle w:val="TableParagraph"/>
              <w:spacing w:before="5" w:line="236" w:lineRule="exact"/>
              <w:jc w:val="both"/>
            </w:pPr>
            <w:r>
              <w:t>Portal</w:t>
            </w:r>
            <w:r>
              <w:rPr>
                <w:spacing w:val="13"/>
              </w:rPr>
              <w:t xml:space="preserve"> </w:t>
            </w:r>
            <w:r>
              <w:t>clearance</w:t>
            </w:r>
          </w:p>
        </w:tc>
        <w:tc>
          <w:tcPr>
            <w:tcW w:w="5214" w:type="dxa"/>
          </w:tcPr>
          <w:p w:rsidR="00FA50C6" w:rsidRDefault="00FA50C6" w:rsidP="006F1BCA">
            <w:pPr>
              <w:pStyle w:val="TableParagraph"/>
              <w:spacing w:before="5" w:line="236" w:lineRule="exact"/>
              <w:jc w:val="both"/>
            </w:pPr>
            <w:r>
              <w:t>4.5m</w:t>
            </w:r>
          </w:p>
        </w:tc>
      </w:tr>
      <w:tr w:rsidR="00FA50C6" w:rsidTr="006F1BCA">
        <w:trPr>
          <w:trHeight w:val="258"/>
        </w:trPr>
        <w:tc>
          <w:tcPr>
            <w:tcW w:w="3266" w:type="dxa"/>
          </w:tcPr>
          <w:p w:rsidR="00FA50C6" w:rsidRDefault="00FA50C6" w:rsidP="006F1BCA">
            <w:pPr>
              <w:pStyle w:val="TableParagraph"/>
              <w:spacing w:before="3" w:line="236" w:lineRule="exact"/>
              <w:jc w:val="both"/>
            </w:pPr>
            <w:r>
              <w:t>Rail</w:t>
            </w:r>
            <w:r>
              <w:rPr>
                <w:spacing w:val="7"/>
              </w:rPr>
              <w:t xml:space="preserve"> </w:t>
            </w:r>
            <w:r>
              <w:t>size</w:t>
            </w:r>
          </w:p>
        </w:tc>
        <w:tc>
          <w:tcPr>
            <w:tcW w:w="5214" w:type="dxa"/>
          </w:tcPr>
          <w:p w:rsidR="00FA50C6" w:rsidRDefault="00FA50C6" w:rsidP="006F1BCA">
            <w:pPr>
              <w:pStyle w:val="TableParagraph"/>
              <w:spacing w:before="3" w:line="236" w:lineRule="exact"/>
              <w:jc w:val="both"/>
            </w:pPr>
            <w:r>
              <w:t>CR</w:t>
            </w:r>
            <w:r>
              <w:rPr>
                <w:spacing w:val="9"/>
              </w:rPr>
              <w:t xml:space="preserve"> </w:t>
            </w:r>
            <w:r>
              <w:t>100</w:t>
            </w:r>
          </w:p>
        </w:tc>
      </w:tr>
      <w:tr w:rsidR="00FA50C6" w:rsidTr="006F1BCA">
        <w:trPr>
          <w:trHeight w:val="777"/>
        </w:trPr>
        <w:tc>
          <w:tcPr>
            <w:tcW w:w="3266" w:type="dxa"/>
          </w:tcPr>
          <w:p w:rsidR="00FA50C6" w:rsidRDefault="00FA50C6" w:rsidP="006F1BCA">
            <w:pPr>
              <w:pStyle w:val="TableParagraph"/>
              <w:spacing w:before="3"/>
              <w:jc w:val="both"/>
            </w:pPr>
            <w:r>
              <w:t>Height</w:t>
            </w:r>
            <w:r>
              <w:rPr>
                <w:spacing w:val="11"/>
              </w:rPr>
              <w:t xml:space="preserve"> </w:t>
            </w:r>
            <w:r>
              <w:t>of</w:t>
            </w:r>
            <w:r>
              <w:rPr>
                <w:spacing w:val="7"/>
              </w:rPr>
              <w:t xml:space="preserve"> </w:t>
            </w:r>
            <w:r>
              <w:t>Crane</w:t>
            </w:r>
          </w:p>
        </w:tc>
        <w:tc>
          <w:tcPr>
            <w:tcW w:w="5214" w:type="dxa"/>
          </w:tcPr>
          <w:p w:rsidR="00FA50C6" w:rsidRDefault="00FA50C6" w:rsidP="006F1BCA">
            <w:pPr>
              <w:pStyle w:val="TableParagraph"/>
              <w:spacing w:line="260" w:lineRule="exact"/>
              <w:ind w:right="352" w:hanging="2"/>
              <w:jc w:val="both"/>
            </w:pPr>
            <w:r>
              <w:t>The</w:t>
            </w:r>
            <w:r>
              <w:rPr>
                <w:spacing w:val="9"/>
              </w:rPr>
              <w:t xml:space="preserve"> </w:t>
            </w:r>
            <w:r>
              <w:t>maximum</w:t>
            </w:r>
            <w:r>
              <w:rPr>
                <w:spacing w:val="10"/>
              </w:rPr>
              <w:t xml:space="preserve"> </w:t>
            </w:r>
            <w:r>
              <w:t>height</w:t>
            </w:r>
            <w:r>
              <w:rPr>
                <w:spacing w:val="10"/>
              </w:rPr>
              <w:t xml:space="preserve"> </w:t>
            </w:r>
            <w:r>
              <w:t>of</w:t>
            </w:r>
            <w:r>
              <w:rPr>
                <w:spacing w:val="10"/>
              </w:rPr>
              <w:t xml:space="preserve"> </w:t>
            </w:r>
            <w:r>
              <w:t>the</w:t>
            </w:r>
            <w:r>
              <w:rPr>
                <w:spacing w:val="9"/>
              </w:rPr>
              <w:t xml:space="preserve"> </w:t>
            </w:r>
            <w:r>
              <w:t>cranes</w:t>
            </w:r>
            <w:r>
              <w:rPr>
                <w:spacing w:val="8"/>
              </w:rPr>
              <w:t xml:space="preserve"> </w:t>
            </w:r>
            <w:r>
              <w:t>during</w:t>
            </w:r>
            <w:r>
              <w:rPr>
                <w:spacing w:val="8"/>
              </w:rPr>
              <w:t xml:space="preserve"> </w:t>
            </w:r>
            <w:r>
              <w:t>parking</w:t>
            </w:r>
            <w:r>
              <w:rPr>
                <w:spacing w:val="1"/>
              </w:rPr>
              <w:t xml:space="preserve"> </w:t>
            </w:r>
            <w:r>
              <w:t>position</w:t>
            </w:r>
            <w:r>
              <w:rPr>
                <w:spacing w:val="12"/>
              </w:rPr>
              <w:t xml:space="preserve"> </w:t>
            </w:r>
            <w:r>
              <w:t>shall</w:t>
            </w:r>
            <w:r>
              <w:rPr>
                <w:spacing w:val="13"/>
              </w:rPr>
              <w:t xml:space="preserve"> </w:t>
            </w:r>
            <w:r>
              <w:t>be</w:t>
            </w:r>
            <w:r>
              <w:rPr>
                <w:spacing w:val="11"/>
              </w:rPr>
              <w:t xml:space="preserve"> </w:t>
            </w:r>
            <w:r>
              <w:t>limited</w:t>
            </w:r>
            <w:r>
              <w:rPr>
                <w:spacing w:val="8"/>
              </w:rPr>
              <w:t xml:space="preserve"> </w:t>
            </w:r>
            <w:r>
              <w:t>to</w:t>
            </w:r>
            <w:r>
              <w:rPr>
                <w:spacing w:val="11"/>
              </w:rPr>
              <w:t xml:space="preserve"> </w:t>
            </w:r>
            <w:r>
              <w:t>47.22</w:t>
            </w:r>
            <w:r>
              <w:rPr>
                <w:spacing w:val="10"/>
              </w:rPr>
              <w:t xml:space="preserve"> </w:t>
            </w:r>
            <w:r>
              <w:t>m</w:t>
            </w:r>
            <w:r>
              <w:rPr>
                <w:spacing w:val="13"/>
              </w:rPr>
              <w:t xml:space="preserve"> </w:t>
            </w:r>
            <w:r>
              <w:t>above</w:t>
            </w:r>
            <w:r>
              <w:rPr>
                <w:spacing w:val="10"/>
              </w:rPr>
              <w:t xml:space="preserve"> </w:t>
            </w:r>
            <w:r>
              <w:t>Mean</w:t>
            </w:r>
            <w:r>
              <w:rPr>
                <w:spacing w:val="12"/>
              </w:rPr>
              <w:t xml:space="preserve"> </w:t>
            </w:r>
            <w:r>
              <w:t>Sea</w:t>
            </w:r>
            <w:r>
              <w:rPr>
                <w:spacing w:val="-52"/>
              </w:rPr>
              <w:t xml:space="preserve"> </w:t>
            </w:r>
            <w:r>
              <w:t>Level</w:t>
            </w:r>
            <w:r>
              <w:rPr>
                <w:spacing w:val="1"/>
              </w:rPr>
              <w:t xml:space="preserve"> </w:t>
            </w:r>
            <w:r>
              <w:t>/</w:t>
            </w:r>
            <w:r>
              <w:rPr>
                <w:spacing w:val="7"/>
              </w:rPr>
              <w:t xml:space="preserve"> </w:t>
            </w:r>
            <w:r>
              <w:t>47.802</w:t>
            </w:r>
            <w:r>
              <w:rPr>
                <w:spacing w:val="4"/>
              </w:rPr>
              <w:t xml:space="preserve"> </w:t>
            </w:r>
            <w:r>
              <w:t>above</w:t>
            </w:r>
            <w:r>
              <w:rPr>
                <w:spacing w:val="3"/>
              </w:rPr>
              <w:t xml:space="preserve"> </w:t>
            </w:r>
            <w:r>
              <w:t>Port</w:t>
            </w:r>
            <w:r>
              <w:rPr>
                <w:spacing w:val="4"/>
              </w:rPr>
              <w:t xml:space="preserve"> </w:t>
            </w:r>
            <w:r>
              <w:t>Chart</w:t>
            </w:r>
            <w:r>
              <w:rPr>
                <w:spacing w:val="4"/>
              </w:rPr>
              <w:t xml:space="preserve"> </w:t>
            </w:r>
            <w:r>
              <w:t>Datum.</w:t>
            </w:r>
          </w:p>
        </w:tc>
      </w:tr>
    </w:tbl>
    <w:p w:rsidR="00FA50C6" w:rsidRDefault="00FA50C6" w:rsidP="00FA50C6">
      <w:pPr>
        <w:pStyle w:val="BodyText"/>
        <w:ind w:left="0"/>
        <w:jc w:val="both"/>
        <w:rPr>
          <w:b/>
          <w:sz w:val="24"/>
        </w:rPr>
      </w:pPr>
      <w:r>
        <w:t xml:space="preserve">    *The</w:t>
      </w:r>
      <w:r>
        <w:rPr>
          <w:spacing w:val="17"/>
        </w:rPr>
        <w:t xml:space="preserve"> </w:t>
      </w:r>
      <w:r>
        <w:t>above</w:t>
      </w:r>
      <w:r>
        <w:rPr>
          <w:spacing w:val="14"/>
        </w:rPr>
        <w:t xml:space="preserve"> </w:t>
      </w:r>
      <w:r>
        <w:t>specifications</w:t>
      </w:r>
      <w:r>
        <w:rPr>
          <w:spacing w:val="17"/>
        </w:rPr>
        <w:t xml:space="preserve"> </w:t>
      </w:r>
      <w:r>
        <w:t>are</w:t>
      </w:r>
      <w:r>
        <w:rPr>
          <w:spacing w:val="15"/>
        </w:rPr>
        <w:t xml:space="preserve"> </w:t>
      </w:r>
      <w:r>
        <w:t>the</w:t>
      </w:r>
      <w:r>
        <w:rPr>
          <w:spacing w:val="16"/>
        </w:rPr>
        <w:t xml:space="preserve"> </w:t>
      </w:r>
      <w:r>
        <w:t>minimum</w:t>
      </w:r>
      <w:r>
        <w:rPr>
          <w:spacing w:val="14"/>
        </w:rPr>
        <w:t xml:space="preserve"> </w:t>
      </w:r>
      <w:r>
        <w:t>requirements</w:t>
      </w:r>
    </w:p>
    <w:p w:rsidR="00FA50C6" w:rsidRDefault="00FA50C6" w:rsidP="00FA50C6"/>
    <w:p w:rsidR="00FA50C6" w:rsidRPr="007E7C5B" w:rsidRDefault="00FA50C6" w:rsidP="00FA50C6">
      <w:pPr>
        <w:spacing w:after="0" w:line="240" w:lineRule="auto"/>
        <w:ind w:left="709"/>
        <w:rPr>
          <w:b/>
        </w:rPr>
      </w:pPr>
    </w:p>
    <w:sectPr w:rsidR="00FA50C6" w:rsidRPr="007E7C5B" w:rsidSect="007E7C5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FF0"/>
    <w:multiLevelType w:val="hybridMultilevel"/>
    <w:tmpl w:val="88E078C0"/>
    <w:lvl w:ilvl="0" w:tplc="B6F2EF86">
      <w:start w:val="1"/>
      <w:numFmt w:val="lowerRoman"/>
      <w:lvlText w:val="(%1)"/>
      <w:lvlJc w:val="left"/>
      <w:pPr>
        <w:ind w:left="2433" w:hanging="72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
    <w:nsid w:val="165D152C"/>
    <w:multiLevelType w:val="hybridMultilevel"/>
    <w:tmpl w:val="DF6485FE"/>
    <w:lvl w:ilvl="0" w:tplc="0AF6E0C2">
      <w:start w:val="1"/>
      <w:numFmt w:val="lowerRoman"/>
      <w:lvlText w:val="(%1)"/>
      <w:lvlJc w:val="left"/>
      <w:pPr>
        <w:ind w:left="810" w:hanging="720"/>
      </w:pPr>
      <w:rPr>
        <w:rFonts w:ascii="Times New Roman" w:eastAsiaTheme="minorHAnsi" w:hAnsi="Times New Roman" w:cs="Times New Roman" w:hint="default"/>
        <w:b/>
        <w:spacing w:val="-3"/>
        <w:w w:val="10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CE12C26"/>
    <w:multiLevelType w:val="hybridMultilevel"/>
    <w:tmpl w:val="C186B6C4"/>
    <w:lvl w:ilvl="0" w:tplc="0AF6E0C2">
      <w:start w:val="1"/>
      <w:numFmt w:val="lowerRoman"/>
      <w:lvlText w:val="(%1)"/>
      <w:lvlJc w:val="left"/>
      <w:pPr>
        <w:ind w:left="1571" w:hanging="360"/>
      </w:pPr>
      <w:rPr>
        <w:rFonts w:ascii="Times New Roman" w:eastAsiaTheme="minorHAnsi" w:hAnsi="Times New Roman" w:cs="Times New Roman"/>
        <w:b/>
        <w:spacing w:val="-3"/>
        <w:w w:val="10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DAC0618"/>
    <w:multiLevelType w:val="hybridMultilevel"/>
    <w:tmpl w:val="014E722A"/>
    <w:lvl w:ilvl="0" w:tplc="CCE05B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9097E55"/>
    <w:multiLevelType w:val="multilevel"/>
    <w:tmpl w:val="A2EA7690"/>
    <w:lvl w:ilvl="0">
      <w:start w:val="1"/>
      <w:numFmt w:val="decimal"/>
      <w:lvlText w:val="%1"/>
      <w:lvlJc w:val="left"/>
      <w:pPr>
        <w:ind w:left="741" w:hanging="510"/>
      </w:pPr>
      <w:rPr>
        <w:rFonts w:hint="default"/>
        <w:lang w:val="en-US" w:eastAsia="en-US" w:bidi="ar-SA"/>
      </w:rPr>
    </w:lvl>
    <w:lvl w:ilvl="1">
      <w:start w:val="4"/>
      <w:numFmt w:val="decimal"/>
      <w:lvlText w:val="%1.%2"/>
      <w:lvlJc w:val="left"/>
      <w:pPr>
        <w:ind w:left="741" w:hanging="510"/>
      </w:pPr>
      <w:rPr>
        <w:rFonts w:hint="default"/>
        <w:lang w:val="en-US" w:eastAsia="en-US" w:bidi="ar-SA"/>
      </w:rPr>
    </w:lvl>
    <w:lvl w:ilvl="2">
      <w:start w:val="1"/>
      <w:numFmt w:val="decimal"/>
      <w:lvlText w:val="%1.%2.%3"/>
      <w:lvlJc w:val="left"/>
      <w:pPr>
        <w:ind w:left="741" w:hanging="510"/>
      </w:pPr>
      <w:rPr>
        <w:rFonts w:ascii="Times New Roman" w:eastAsia="Times New Roman" w:hAnsi="Times New Roman" w:cs="Times New Roman" w:hint="default"/>
        <w:spacing w:val="-3"/>
        <w:w w:val="102"/>
        <w:sz w:val="22"/>
        <w:szCs w:val="22"/>
        <w:lang w:val="en-US" w:eastAsia="en-US" w:bidi="ar-SA"/>
      </w:rPr>
    </w:lvl>
    <w:lvl w:ilvl="3">
      <w:numFmt w:val="bullet"/>
      <w:lvlText w:val="•"/>
      <w:lvlJc w:val="left"/>
      <w:pPr>
        <w:ind w:left="3422" w:hanging="510"/>
      </w:pPr>
      <w:rPr>
        <w:rFonts w:hint="default"/>
        <w:lang w:val="en-US" w:eastAsia="en-US" w:bidi="ar-SA"/>
      </w:rPr>
    </w:lvl>
    <w:lvl w:ilvl="4">
      <w:numFmt w:val="bullet"/>
      <w:lvlText w:val="•"/>
      <w:lvlJc w:val="left"/>
      <w:pPr>
        <w:ind w:left="4316" w:hanging="510"/>
      </w:pPr>
      <w:rPr>
        <w:rFonts w:hint="default"/>
        <w:lang w:val="en-US" w:eastAsia="en-US" w:bidi="ar-SA"/>
      </w:rPr>
    </w:lvl>
    <w:lvl w:ilvl="5">
      <w:numFmt w:val="bullet"/>
      <w:lvlText w:val="•"/>
      <w:lvlJc w:val="left"/>
      <w:pPr>
        <w:ind w:left="5210" w:hanging="510"/>
      </w:pPr>
      <w:rPr>
        <w:rFonts w:hint="default"/>
        <w:lang w:val="en-US" w:eastAsia="en-US" w:bidi="ar-SA"/>
      </w:rPr>
    </w:lvl>
    <w:lvl w:ilvl="6">
      <w:numFmt w:val="bullet"/>
      <w:lvlText w:val="•"/>
      <w:lvlJc w:val="left"/>
      <w:pPr>
        <w:ind w:left="6104" w:hanging="510"/>
      </w:pPr>
      <w:rPr>
        <w:rFonts w:hint="default"/>
        <w:lang w:val="en-US" w:eastAsia="en-US" w:bidi="ar-SA"/>
      </w:rPr>
    </w:lvl>
    <w:lvl w:ilvl="7">
      <w:numFmt w:val="bullet"/>
      <w:lvlText w:val="•"/>
      <w:lvlJc w:val="left"/>
      <w:pPr>
        <w:ind w:left="6998" w:hanging="510"/>
      </w:pPr>
      <w:rPr>
        <w:rFonts w:hint="default"/>
        <w:lang w:val="en-US" w:eastAsia="en-US" w:bidi="ar-SA"/>
      </w:rPr>
    </w:lvl>
    <w:lvl w:ilvl="8">
      <w:numFmt w:val="bullet"/>
      <w:lvlText w:val="•"/>
      <w:lvlJc w:val="left"/>
      <w:pPr>
        <w:ind w:left="7892" w:hanging="510"/>
      </w:pPr>
      <w:rPr>
        <w:rFonts w:hint="default"/>
        <w:lang w:val="en-US" w:eastAsia="en-US" w:bidi="ar-SA"/>
      </w:rPr>
    </w:lvl>
  </w:abstractNum>
  <w:abstractNum w:abstractNumId="5">
    <w:nsid w:val="31000793"/>
    <w:multiLevelType w:val="hybridMultilevel"/>
    <w:tmpl w:val="23FA98FC"/>
    <w:lvl w:ilvl="0" w:tplc="8DD6F442">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7A3216C"/>
    <w:multiLevelType w:val="multilevel"/>
    <w:tmpl w:val="CBB695A2"/>
    <w:lvl w:ilvl="0">
      <w:start w:val="9"/>
      <w:numFmt w:val="decimal"/>
      <w:lvlText w:val="%1"/>
      <w:lvlJc w:val="left"/>
      <w:pPr>
        <w:ind w:left="360" w:hanging="360"/>
      </w:pPr>
      <w:rPr>
        <w:rFonts w:hint="default"/>
      </w:rPr>
    </w:lvl>
    <w:lvl w:ilvl="1">
      <w:start w:val="1"/>
      <w:numFmt w:val="lowerRoman"/>
      <w:lvlText w:val="(%2)"/>
      <w:lvlJc w:val="left"/>
      <w:pPr>
        <w:ind w:left="1647" w:hanging="360"/>
      </w:pPr>
      <w:rPr>
        <w:rFonts w:ascii="Times New Roman" w:eastAsiaTheme="minorHAnsi" w:hAnsi="Times New Roman" w:cs="Times New Roman" w:hint="default"/>
        <w:b/>
        <w:spacing w:val="-3"/>
        <w:w w:val="102"/>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7">
    <w:nsid w:val="3A174DCB"/>
    <w:multiLevelType w:val="hybridMultilevel"/>
    <w:tmpl w:val="F640BB26"/>
    <w:lvl w:ilvl="0" w:tplc="7082B9FA">
      <w:start w:val="1"/>
      <w:numFmt w:val="lowerRoman"/>
      <w:lvlText w:val="(%1)"/>
      <w:lvlJc w:val="left"/>
      <w:pPr>
        <w:ind w:left="2340" w:hanging="720"/>
      </w:pPr>
      <w:rPr>
        <w:rFonts w:eastAsia="Calibri" w:hint="default"/>
        <w:b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13888E38">
      <w:start w:val="1"/>
      <w:numFmt w:val="decimal"/>
      <w:lvlText w:val="%5)"/>
      <w:lvlJc w:val="left"/>
      <w:pPr>
        <w:ind w:left="4860" w:hanging="360"/>
      </w:pPr>
      <w:rPr>
        <w:rFonts w:hint="default"/>
      </w:r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3CB40BC4"/>
    <w:multiLevelType w:val="hybridMultilevel"/>
    <w:tmpl w:val="DE60833E"/>
    <w:lvl w:ilvl="0" w:tplc="726E4C3A">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9">
    <w:nsid w:val="40F256EC"/>
    <w:multiLevelType w:val="hybridMultilevel"/>
    <w:tmpl w:val="FDCE69AC"/>
    <w:lvl w:ilvl="0" w:tplc="9B6623CE">
      <w:start w:val="2"/>
      <w:numFmt w:val="decimal"/>
      <w:lvlText w:val="%1."/>
      <w:lvlJc w:val="left"/>
      <w:pPr>
        <w:ind w:left="360"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1EE0800"/>
    <w:multiLevelType w:val="hybridMultilevel"/>
    <w:tmpl w:val="B9C09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5187B"/>
    <w:multiLevelType w:val="multilevel"/>
    <w:tmpl w:val="962EE0C6"/>
    <w:lvl w:ilvl="0">
      <w:start w:val="9"/>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12">
    <w:nsid w:val="50731456"/>
    <w:multiLevelType w:val="hybridMultilevel"/>
    <w:tmpl w:val="B29A6F58"/>
    <w:lvl w:ilvl="0" w:tplc="C3949168">
      <w:start w:val="1"/>
      <w:numFmt w:val="lowerRoman"/>
      <w:lvlText w:val="(%1)"/>
      <w:lvlJc w:val="left"/>
      <w:pPr>
        <w:ind w:left="720" w:hanging="360"/>
      </w:pPr>
      <w:rPr>
        <w:rFonts w:ascii="Times New Roman" w:eastAsiaTheme="minorHAnsi" w:hAnsi="Times New Roman" w:cs="Times New Roman"/>
        <w:spacing w:val="0"/>
        <w:w w:val="102"/>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A47BF2"/>
    <w:multiLevelType w:val="hybridMultilevel"/>
    <w:tmpl w:val="2CCC1DCA"/>
    <w:lvl w:ilvl="0" w:tplc="F45E77C4">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66157C7D"/>
    <w:multiLevelType w:val="hybridMultilevel"/>
    <w:tmpl w:val="86BC4BCE"/>
    <w:lvl w:ilvl="0" w:tplc="BC883A8C">
      <w:start w:val="9"/>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9343A8F"/>
    <w:multiLevelType w:val="multilevel"/>
    <w:tmpl w:val="4672F29A"/>
    <w:lvl w:ilvl="0">
      <w:start w:val="1"/>
      <w:numFmt w:val="decimal"/>
      <w:lvlText w:val="%1."/>
      <w:lvlJc w:val="left"/>
      <w:pPr>
        <w:ind w:left="810" w:hanging="360"/>
      </w:pPr>
      <w:rPr>
        <w:b/>
        <w:bCs w:val="0"/>
      </w:rPr>
    </w:lvl>
    <w:lvl w:ilvl="1">
      <w:start w:val="1"/>
      <w:numFmt w:val="decimal"/>
      <w:isLgl/>
      <w:lvlText w:val="%1.%2."/>
      <w:lvlJc w:val="left"/>
      <w:pPr>
        <w:ind w:left="502" w:hanging="360"/>
      </w:pPr>
      <w:rPr>
        <w:rFonts w:hint="default"/>
        <w:b w:val="0"/>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6AD95E82"/>
    <w:multiLevelType w:val="hybridMultilevel"/>
    <w:tmpl w:val="8F868686"/>
    <w:lvl w:ilvl="0" w:tplc="23666316">
      <w:start w:val="1"/>
      <w:numFmt w:val="lowerRoman"/>
      <w:lvlText w:val="%1)"/>
      <w:lvlJc w:val="left"/>
      <w:pPr>
        <w:ind w:left="1440" w:hanging="360"/>
      </w:pPr>
      <w:rPr>
        <w:rFonts w:hint="default"/>
      </w:rPr>
    </w:lvl>
    <w:lvl w:ilvl="1" w:tplc="40090019">
      <w:start w:val="1"/>
      <w:numFmt w:val="lowerLetter"/>
      <w:lvlText w:val="%2."/>
      <w:lvlJc w:val="left"/>
      <w:pPr>
        <w:ind w:left="2160" w:hanging="360"/>
      </w:pPr>
    </w:lvl>
    <w:lvl w:ilvl="2" w:tplc="3B2EA6B6">
      <w:start w:val="3"/>
      <w:numFmt w:val="decimal"/>
      <w:lvlText w:val="%3."/>
      <w:lvlJc w:val="left"/>
      <w:pPr>
        <w:ind w:left="3060" w:hanging="36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717568BB"/>
    <w:multiLevelType w:val="hybridMultilevel"/>
    <w:tmpl w:val="424CEC4E"/>
    <w:lvl w:ilvl="0" w:tplc="F0B4A7DA">
      <w:start w:val="1"/>
      <w:numFmt w:val="lowerLetter"/>
      <w:lvlText w:val="(%1)"/>
      <w:lvlJc w:val="left"/>
      <w:pPr>
        <w:ind w:left="1713" w:hanging="360"/>
      </w:pPr>
      <w:rPr>
        <w:rFonts w:hint="default"/>
        <w:color w:val="0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3"/>
  </w:num>
  <w:num w:numId="2">
    <w:abstractNumId w:val="5"/>
  </w:num>
  <w:num w:numId="3">
    <w:abstractNumId w:val="17"/>
  </w:num>
  <w:num w:numId="4">
    <w:abstractNumId w:val="0"/>
  </w:num>
  <w:num w:numId="5">
    <w:abstractNumId w:val="8"/>
  </w:num>
  <w:num w:numId="6">
    <w:abstractNumId w:val="4"/>
  </w:num>
  <w:num w:numId="7">
    <w:abstractNumId w:val="10"/>
  </w:num>
  <w:num w:numId="8">
    <w:abstractNumId w:val="7"/>
  </w:num>
  <w:num w:numId="9">
    <w:abstractNumId w:val="16"/>
  </w:num>
  <w:num w:numId="10">
    <w:abstractNumId w:val="9"/>
  </w:num>
  <w:num w:numId="11">
    <w:abstractNumId w:val="13"/>
  </w:num>
  <w:num w:numId="12">
    <w:abstractNumId w:val="14"/>
  </w:num>
  <w:num w:numId="13">
    <w:abstractNumId w:val="15"/>
  </w:num>
  <w:num w:numId="14">
    <w:abstractNumId w:val="11"/>
  </w:num>
  <w:num w:numId="15">
    <w:abstractNumId w:val="12"/>
  </w:num>
  <w:num w:numId="16">
    <w:abstractNumId w:val="2"/>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4937"/>
    <w:rsid w:val="00067791"/>
    <w:rsid w:val="00101E86"/>
    <w:rsid w:val="00112EB3"/>
    <w:rsid w:val="00145063"/>
    <w:rsid w:val="00154661"/>
    <w:rsid w:val="001758A6"/>
    <w:rsid w:val="001A5AE8"/>
    <w:rsid w:val="00206FE5"/>
    <w:rsid w:val="00213D0D"/>
    <w:rsid w:val="00217EBE"/>
    <w:rsid w:val="002A5B43"/>
    <w:rsid w:val="002F347D"/>
    <w:rsid w:val="00306B73"/>
    <w:rsid w:val="003241AE"/>
    <w:rsid w:val="00341033"/>
    <w:rsid w:val="00366E7E"/>
    <w:rsid w:val="003C77CE"/>
    <w:rsid w:val="00421477"/>
    <w:rsid w:val="00502563"/>
    <w:rsid w:val="00535AA6"/>
    <w:rsid w:val="005B14B4"/>
    <w:rsid w:val="005C56E0"/>
    <w:rsid w:val="005E4937"/>
    <w:rsid w:val="00620329"/>
    <w:rsid w:val="006323F1"/>
    <w:rsid w:val="00680733"/>
    <w:rsid w:val="006F0689"/>
    <w:rsid w:val="007C6C49"/>
    <w:rsid w:val="007E7C5B"/>
    <w:rsid w:val="008457EA"/>
    <w:rsid w:val="00897796"/>
    <w:rsid w:val="00904E76"/>
    <w:rsid w:val="00943915"/>
    <w:rsid w:val="00950D75"/>
    <w:rsid w:val="009575FE"/>
    <w:rsid w:val="009720B0"/>
    <w:rsid w:val="00984DA9"/>
    <w:rsid w:val="009C0D55"/>
    <w:rsid w:val="009E5FA6"/>
    <w:rsid w:val="00A25255"/>
    <w:rsid w:val="00A613C1"/>
    <w:rsid w:val="00A658E4"/>
    <w:rsid w:val="00AD2ED7"/>
    <w:rsid w:val="00AF7128"/>
    <w:rsid w:val="00B82658"/>
    <w:rsid w:val="00B8297A"/>
    <w:rsid w:val="00B85A92"/>
    <w:rsid w:val="00BA1F20"/>
    <w:rsid w:val="00C32428"/>
    <w:rsid w:val="00C760B8"/>
    <w:rsid w:val="00D04FBB"/>
    <w:rsid w:val="00D22E66"/>
    <w:rsid w:val="00D30233"/>
    <w:rsid w:val="00D620CB"/>
    <w:rsid w:val="00E30957"/>
    <w:rsid w:val="00E33DA7"/>
    <w:rsid w:val="00E52BF7"/>
    <w:rsid w:val="00E7117D"/>
    <w:rsid w:val="00E81EA0"/>
    <w:rsid w:val="00EA028E"/>
    <w:rsid w:val="00EA5BFE"/>
    <w:rsid w:val="00EB4187"/>
    <w:rsid w:val="00F45A49"/>
    <w:rsid w:val="00F550F7"/>
    <w:rsid w:val="00FA50C6"/>
    <w:rsid w:val="00FA7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66"/>
  </w:style>
  <w:style w:type="paragraph" w:styleId="Heading1">
    <w:name w:val="heading 1"/>
    <w:basedOn w:val="Normal"/>
    <w:next w:val="Normal"/>
    <w:link w:val="Heading1Char"/>
    <w:uiPriority w:val="9"/>
    <w:qFormat/>
    <w:rsid w:val="007E7C5B"/>
    <w:pPr>
      <w:keepNext/>
      <w:overflowPunct w:val="0"/>
      <w:autoSpaceDE w:val="0"/>
      <w:autoSpaceDN w:val="0"/>
      <w:adjustRightInd w:val="0"/>
      <w:spacing w:after="0" w:line="240" w:lineRule="auto"/>
      <w:jc w:val="center"/>
      <w:textAlignment w:val="baseline"/>
      <w:outlineLvl w:val="0"/>
    </w:pPr>
    <w:rPr>
      <w:rFonts w:ascii="Britannic Bold" w:eastAsia="Times New Roman" w:hAnsi="Britannic Bold" w:cs="Times New Roman"/>
      <w:sz w:val="24"/>
      <w:szCs w:val="20"/>
      <w:lang w:val="en-GB" w:eastAsia="en-US"/>
    </w:rPr>
  </w:style>
  <w:style w:type="paragraph" w:styleId="Heading2">
    <w:name w:val="heading 2"/>
    <w:basedOn w:val="Normal"/>
    <w:next w:val="Normal"/>
    <w:link w:val="Heading2Char"/>
    <w:qFormat/>
    <w:rsid w:val="007E7C5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bCs/>
      <w:sz w:val="20"/>
      <w:szCs w:val="20"/>
      <w:lang w:val="en-GB" w:eastAsia="en-US"/>
    </w:rPr>
  </w:style>
  <w:style w:type="paragraph" w:styleId="Heading3">
    <w:name w:val="heading 3"/>
    <w:basedOn w:val="Normal"/>
    <w:next w:val="Normal"/>
    <w:link w:val="Heading3Char"/>
    <w:qFormat/>
    <w:rsid w:val="007E7C5B"/>
    <w:pPr>
      <w:keepNext/>
      <w:spacing w:after="0" w:line="240" w:lineRule="auto"/>
      <w:outlineLvl w:val="2"/>
    </w:pPr>
    <w:rPr>
      <w:rFonts w:ascii="Times New Roman" w:eastAsia="Times New Roman" w:hAnsi="Times New Roman" w:cs="Times New Roman"/>
      <w:b/>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eabing 2,Citation List,Paragraph,Resume Title,List Paragraph Char Char,List Paragraph1,Number_1,SGLText List Paragraph,new,lp1,Normal Sentence,ListPar1,List Paragraph2,List Paragraph11,list1,Figure_name,List Paragraph-B"/>
    <w:basedOn w:val="Normal"/>
    <w:link w:val="ListParagraphChar"/>
    <w:uiPriority w:val="34"/>
    <w:qFormat/>
    <w:rsid w:val="00BA1F20"/>
    <w:pPr>
      <w:ind w:left="720"/>
      <w:contextualSpacing/>
    </w:pPr>
  </w:style>
  <w:style w:type="character" w:customStyle="1" w:styleId="ListParagraphChar">
    <w:name w:val="List Paragraph Char"/>
    <w:aliases w:val="2.Heabing 2 Char,Citation List Char,Paragraph Char,Resume Title Char,List Paragraph Char Char Char,List Paragraph1 Char,Number_1 Char,SGLText List Paragraph Char,new Char,lp1 Char,Normal Sentence Char,ListPar1 Char,list1 Char"/>
    <w:basedOn w:val="DefaultParagraphFont"/>
    <w:link w:val="ListParagraph"/>
    <w:uiPriority w:val="34"/>
    <w:qFormat/>
    <w:rsid w:val="00E7117D"/>
  </w:style>
  <w:style w:type="character" w:customStyle="1" w:styleId="Heading1Char">
    <w:name w:val="Heading 1 Char"/>
    <w:basedOn w:val="DefaultParagraphFont"/>
    <w:link w:val="Heading1"/>
    <w:uiPriority w:val="9"/>
    <w:rsid w:val="007E7C5B"/>
    <w:rPr>
      <w:rFonts w:ascii="Britannic Bold" w:eastAsia="Times New Roman" w:hAnsi="Britannic Bold" w:cs="Times New Roman"/>
      <w:sz w:val="24"/>
      <w:szCs w:val="20"/>
      <w:lang w:val="en-GB" w:eastAsia="en-US"/>
    </w:rPr>
  </w:style>
  <w:style w:type="character" w:customStyle="1" w:styleId="Heading2Char">
    <w:name w:val="Heading 2 Char"/>
    <w:basedOn w:val="DefaultParagraphFont"/>
    <w:link w:val="Heading2"/>
    <w:rsid w:val="007E7C5B"/>
    <w:rPr>
      <w:rFonts w:ascii="Times New Roman" w:eastAsia="Times New Roman" w:hAnsi="Times New Roman" w:cs="Times New Roman"/>
      <w:b/>
      <w:bCs/>
      <w:sz w:val="20"/>
      <w:szCs w:val="20"/>
      <w:lang w:val="en-GB" w:eastAsia="en-US"/>
    </w:rPr>
  </w:style>
  <w:style w:type="character" w:customStyle="1" w:styleId="Heading3Char">
    <w:name w:val="Heading 3 Char"/>
    <w:basedOn w:val="DefaultParagraphFont"/>
    <w:link w:val="Heading3"/>
    <w:rsid w:val="007E7C5B"/>
    <w:rPr>
      <w:rFonts w:ascii="Times New Roman" w:eastAsia="Times New Roman" w:hAnsi="Times New Roman" w:cs="Times New Roman"/>
      <w:b/>
      <w:bCs/>
      <w:szCs w:val="24"/>
      <w:lang w:val="en-US" w:eastAsia="en-US"/>
    </w:rPr>
  </w:style>
  <w:style w:type="paragraph" w:styleId="Caption">
    <w:name w:val="caption"/>
    <w:basedOn w:val="Normal"/>
    <w:next w:val="Normal"/>
    <w:qFormat/>
    <w:rsid w:val="007E7C5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en-GB" w:eastAsia="en-US"/>
    </w:rPr>
  </w:style>
  <w:style w:type="character" w:styleId="Hyperlink">
    <w:name w:val="Hyperlink"/>
    <w:basedOn w:val="DefaultParagraphFont"/>
    <w:uiPriority w:val="99"/>
    <w:rsid w:val="007E7C5B"/>
    <w:rPr>
      <w:color w:val="0000FF"/>
      <w:u w:val="single"/>
    </w:rPr>
  </w:style>
  <w:style w:type="paragraph" w:styleId="BalloonText">
    <w:name w:val="Balloon Text"/>
    <w:basedOn w:val="Normal"/>
    <w:link w:val="BalloonTextChar"/>
    <w:uiPriority w:val="99"/>
    <w:semiHidden/>
    <w:unhideWhenUsed/>
    <w:rsid w:val="007E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C5B"/>
    <w:rPr>
      <w:rFonts w:ascii="Tahoma" w:hAnsi="Tahoma" w:cs="Tahoma"/>
      <w:sz w:val="16"/>
      <w:szCs w:val="16"/>
    </w:rPr>
  </w:style>
  <w:style w:type="character" w:styleId="Strong">
    <w:name w:val="Strong"/>
    <w:basedOn w:val="DefaultParagraphFont"/>
    <w:uiPriority w:val="22"/>
    <w:qFormat/>
    <w:rsid w:val="00FA50C6"/>
    <w:rPr>
      <w:b/>
      <w:bCs/>
    </w:rPr>
  </w:style>
  <w:style w:type="character" w:customStyle="1" w:styleId="object">
    <w:name w:val="object"/>
    <w:basedOn w:val="DefaultParagraphFont"/>
    <w:rsid w:val="00FA50C6"/>
  </w:style>
  <w:style w:type="paragraph" w:styleId="BodyText">
    <w:name w:val="Body Text"/>
    <w:basedOn w:val="Normal"/>
    <w:link w:val="BodyTextChar"/>
    <w:uiPriority w:val="1"/>
    <w:qFormat/>
    <w:rsid w:val="00FA50C6"/>
    <w:pPr>
      <w:widowControl w:val="0"/>
      <w:autoSpaceDE w:val="0"/>
      <w:autoSpaceDN w:val="0"/>
      <w:spacing w:after="0" w:line="240" w:lineRule="auto"/>
      <w:ind w:left="1079"/>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FA50C6"/>
    <w:rPr>
      <w:rFonts w:ascii="Times New Roman" w:eastAsia="Times New Roman" w:hAnsi="Times New Roman" w:cs="Times New Roman"/>
      <w:lang w:val="en-US" w:eastAsia="en-US"/>
    </w:rPr>
  </w:style>
  <w:style w:type="paragraph" w:customStyle="1" w:styleId="TableParagraph">
    <w:name w:val="Table Paragraph"/>
    <w:basedOn w:val="Normal"/>
    <w:uiPriority w:val="1"/>
    <w:qFormat/>
    <w:rsid w:val="00FA50C6"/>
    <w:pPr>
      <w:widowControl w:val="0"/>
      <w:autoSpaceDE w:val="0"/>
      <w:autoSpaceDN w:val="0"/>
      <w:spacing w:after="0" w:line="240" w:lineRule="auto"/>
      <w:ind w:left="100"/>
    </w:pPr>
    <w:rPr>
      <w:rFonts w:ascii="Times New Roman" w:eastAsia="Times New Roman" w:hAnsi="Times New Roman" w:cs="Times New Roman"/>
      <w:lang w:val="en-US" w:eastAsia="en-US"/>
    </w:rPr>
  </w:style>
  <w:style w:type="paragraph" w:styleId="BodyTextIndent">
    <w:name w:val="Body Text Indent"/>
    <w:basedOn w:val="Normal"/>
    <w:link w:val="BodyTextIndentChar"/>
    <w:uiPriority w:val="99"/>
    <w:semiHidden/>
    <w:unhideWhenUsed/>
    <w:rsid w:val="00FA50C6"/>
    <w:pPr>
      <w:spacing w:after="120"/>
      <w:ind w:left="283"/>
      <w:jc w:val="both"/>
    </w:pPr>
    <w:rPr>
      <w:rFonts w:eastAsiaTheme="minorHAnsi"/>
      <w:lang w:val="en-US" w:eastAsia="en-US"/>
    </w:rPr>
  </w:style>
  <w:style w:type="character" w:customStyle="1" w:styleId="BodyTextIndentChar">
    <w:name w:val="Body Text Indent Char"/>
    <w:basedOn w:val="DefaultParagraphFont"/>
    <w:link w:val="BodyTextIndent"/>
    <w:uiPriority w:val="99"/>
    <w:semiHidden/>
    <w:rsid w:val="00FA50C6"/>
    <w:rPr>
      <w:rFonts w:eastAsiaTheme="minorHAnsi"/>
      <w:lang w:val="en-US" w:eastAsia="en-US"/>
    </w:rPr>
  </w:style>
  <w:style w:type="paragraph" w:customStyle="1" w:styleId="font5">
    <w:name w:val="font5"/>
    <w:basedOn w:val="Normal"/>
    <w:rsid w:val="00FA50C6"/>
    <w:pPr>
      <w:spacing w:before="100" w:beforeAutospacing="1" w:after="100" w:afterAutospacing="1" w:line="240" w:lineRule="auto"/>
    </w:pPr>
    <w:rPr>
      <w:rFonts w:ascii="Times New Roman" w:eastAsia="Arial Unicode MS"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e@cochinpor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e@cochinport.gov.in"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7597</dc:creator>
  <cp:lastModifiedBy>9801</cp:lastModifiedBy>
  <cp:revision>4</cp:revision>
  <cp:lastPrinted>2023-06-09T12:26:00Z</cp:lastPrinted>
  <dcterms:created xsi:type="dcterms:W3CDTF">2023-07-12T10:37:00Z</dcterms:created>
  <dcterms:modified xsi:type="dcterms:W3CDTF">2023-07-13T07:26:00Z</dcterms:modified>
</cp:coreProperties>
</file>